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B64D5C" w14:textId="77777777" w:rsidR="007923C5" w:rsidRPr="00097B95" w:rsidRDefault="004B4CE4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 w:rsidRPr="00097B95">
        <w:rPr>
          <w:rFonts w:ascii="Times New Roman" w:hAnsi="Times New Roman" w:cs="Times New Roman"/>
          <w:color w:val="000000"/>
        </w:rPr>
        <w:t xml:space="preserve">TRƯỜNG CAO ĐẲNG </w:t>
      </w:r>
      <w:r w:rsidR="00685FBA" w:rsidRPr="00097B95">
        <w:rPr>
          <w:rFonts w:ascii="Times New Roman" w:hAnsi="Times New Roman" w:cs="Times New Roman"/>
          <w:color w:val="000000"/>
        </w:rPr>
        <w:t>LÝ TỰ TRỌNG</w:t>
      </w:r>
      <w:r w:rsidRPr="00097B95">
        <w:rPr>
          <w:rFonts w:ascii="Times New Roman" w:hAnsi="Times New Roman" w:cs="Times New Roman"/>
          <w:color w:val="000000"/>
        </w:rPr>
        <w:t xml:space="preserve">     </w:t>
      </w:r>
      <w:r w:rsidRPr="00097B95"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14:paraId="2AC29392" w14:textId="77777777" w:rsidR="007923C5" w:rsidRPr="00097B95" w:rsidRDefault="004B4CE4" w:rsidP="00685FBA">
      <w:pPr>
        <w:jc w:val="both"/>
        <w:rPr>
          <w:rFonts w:ascii="Times New Roman" w:hAnsi="Times New Roman" w:cs="Times New Roman"/>
          <w:b/>
          <w:color w:val="000000"/>
        </w:rPr>
      </w:pPr>
      <w:r w:rsidRPr="00097B95">
        <w:rPr>
          <w:rFonts w:ascii="Times New Roman" w:hAnsi="Times New Roman" w:cs="Times New Roman"/>
          <w:color w:val="000000"/>
        </w:rPr>
        <w:t>T</w:t>
      </w:r>
      <w:r w:rsidR="00685FBA" w:rsidRPr="00097B95">
        <w:rPr>
          <w:rFonts w:ascii="Times New Roman" w:hAnsi="Times New Roman" w:cs="Times New Roman"/>
          <w:color w:val="000000"/>
        </w:rPr>
        <w:t>HÀNH PHỐ</w:t>
      </w:r>
      <w:r w:rsidRPr="00097B95">
        <w:rPr>
          <w:rFonts w:ascii="Times New Roman" w:hAnsi="Times New Roman" w:cs="Times New Roman"/>
          <w:color w:val="000000"/>
        </w:rPr>
        <w:t xml:space="preserve"> HỒ CHÍ MINH    </w:t>
      </w:r>
      <w:r w:rsidRPr="00097B95">
        <w:rPr>
          <w:rFonts w:ascii="Times New Roman" w:hAnsi="Times New Roman" w:cs="Times New Roman"/>
          <w:b/>
          <w:color w:val="000000"/>
        </w:rPr>
        <w:tab/>
        <w:t xml:space="preserve">        </w:t>
      </w:r>
      <w:r w:rsidR="00685FBA" w:rsidRPr="00097B95">
        <w:rPr>
          <w:rFonts w:ascii="Times New Roman" w:hAnsi="Times New Roman" w:cs="Times New Roman"/>
          <w:b/>
          <w:color w:val="000000"/>
        </w:rPr>
        <w:tab/>
      </w:r>
      <w:r w:rsidR="00685FBA" w:rsidRPr="00097B95">
        <w:rPr>
          <w:rFonts w:ascii="Times New Roman" w:hAnsi="Times New Roman" w:cs="Times New Roman"/>
          <w:b/>
          <w:color w:val="000000"/>
        </w:rPr>
        <w:tab/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Độc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lập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r w:rsidR="00123335" w:rsidRPr="008A1728">
        <w:rPr>
          <w:rFonts w:ascii="Times New Roman" w:hAnsi="Times New Roman" w:cs="Times New Roman"/>
          <w:b/>
          <w:color w:val="000000"/>
          <w:sz w:val="26"/>
        </w:rPr>
        <w:t>-</w:t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Tự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do </w:t>
      </w:r>
      <w:r w:rsidR="00123335" w:rsidRPr="008A1728">
        <w:rPr>
          <w:rFonts w:ascii="Times New Roman" w:hAnsi="Times New Roman" w:cs="Times New Roman"/>
          <w:b/>
          <w:color w:val="000000"/>
          <w:sz w:val="26"/>
        </w:rPr>
        <w:t>-</w:t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Hạnh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phúc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</w:p>
    <w:p w14:paraId="05A41704" w14:textId="77777777" w:rsidR="007923C5" w:rsidRPr="00097B95" w:rsidRDefault="00906D89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</w:rPr>
        <mc:AlternateContent>
          <mc:Choice Requires="wps">
            <w:drawing>
              <wp:anchor distT="0" distB="0" distL="0" distR="0" simplePos="0" relativeHeight="3" behindDoc="0" locked="0" layoutInCell="1" allowOverlap="1" wp14:anchorId="027DD372" wp14:editId="3025755C">
                <wp:simplePos x="0" y="0"/>
                <wp:positionH relativeFrom="column">
                  <wp:posOffset>3213735</wp:posOffset>
                </wp:positionH>
                <wp:positionV relativeFrom="paragraph">
                  <wp:posOffset>44450</wp:posOffset>
                </wp:positionV>
                <wp:extent cx="2009775" cy="0"/>
                <wp:effectExtent l="7620" t="13335" r="11430" b="5715"/>
                <wp:wrapNone/>
                <wp:docPr id="3" name="10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line w14:anchorId="09A2A7CA" id="1026" o:spid="_x0000_s1026" style="position:absolute;z-index:3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253.05pt,3.5pt" to="411.3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1yyIEQIAACY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"/>
            </w:pict>
          </mc:Fallback>
        </mc:AlternateContent>
      </w:r>
      <w:r w:rsidR="00691B79" w:rsidRPr="00097B95">
        <w:rPr>
          <w:rFonts w:ascii="Times New Roman" w:hAnsi="Times New Roman" w:cs="Times New Roman"/>
          <w:b/>
          <w:color w:val="000000"/>
        </w:rPr>
        <w:t xml:space="preserve">  </w:t>
      </w:r>
      <w:r w:rsidR="004B4CE4" w:rsidRPr="00097B95">
        <w:rPr>
          <w:rFonts w:ascii="Times New Roman" w:hAnsi="Times New Roman" w:cs="Times New Roman"/>
          <w:b/>
          <w:color w:val="000000"/>
        </w:rPr>
        <w:t xml:space="preserve">PHÒNG QUẢN LÝ KHOA HỌC  </w:t>
      </w:r>
    </w:p>
    <w:p w14:paraId="0313B92B" w14:textId="77777777" w:rsidR="007923C5" w:rsidRPr="00097B95" w:rsidRDefault="004B4CE4">
      <w:pPr>
        <w:numPr>
          <w:ilvl w:val="0"/>
          <w:numId w:val="3"/>
        </w:numPr>
        <w:ind w:left="284" w:hanging="142"/>
        <w:rPr>
          <w:rFonts w:ascii="Times New Roman" w:hAnsi="Times New Roman" w:cs="Times New Roman"/>
          <w:color w:val="000000"/>
        </w:rPr>
      </w:pPr>
      <w:r w:rsidRPr="00097B95">
        <w:rPr>
          <w:rFonts w:ascii="Times New Roman" w:hAnsi="Times New Roman" w:cs="Times New Roman"/>
          <w:b/>
          <w:color w:val="000000"/>
        </w:rPr>
        <w:t>HỢP TÁC QUỐC TẾ</w:t>
      </w:r>
      <w:r w:rsidRPr="00097B95">
        <w:rPr>
          <w:rFonts w:ascii="Times New Roman" w:hAnsi="Times New Roman" w:cs="Times New Roman"/>
          <w:color w:val="000000"/>
        </w:rPr>
        <w:tab/>
      </w:r>
      <w:r w:rsidRPr="00097B95">
        <w:rPr>
          <w:rFonts w:ascii="Times New Roman" w:hAnsi="Times New Roman" w:cs="Times New Roman"/>
          <w:color w:val="000000"/>
        </w:rPr>
        <w:tab/>
      </w:r>
    </w:p>
    <w:p w14:paraId="26B34964" w14:textId="77777777" w:rsidR="007923C5" w:rsidRDefault="00906D89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0" distB="0" distL="0" distR="0" simplePos="0" relativeHeight="2" behindDoc="0" locked="0" layoutInCell="1" allowOverlap="1" wp14:anchorId="28142610" wp14:editId="280503EA">
                <wp:simplePos x="0" y="0"/>
                <wp:positionH relativeFrom="column">
                  <wp:posOffset>457200</wp:posOffset>
                </wp:positionH>
                <wp:positionV relativeFrom="paragraph">
                  <wp:posOffset>34290</wp:posOffset>
                </wp:positionV>
                <wp:extent cx="914400" cy="0"/>
                <wp:effectExtent l="13335" t="13335" r="5715" b="5715"/>
                <wp:wrapNone/>
                <wp:docPr id="2" name="10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line w14:anchorId="0B686C37" id="1027" o:spid="_x0000_s1026" style="position:absolute;z-index: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36pt,2.7pt" to="108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"/>
            </w:pict>
          </mc:Fallback>
        </mc:AlternateContent>
      </w:r>
    </w:p>
    <w:p w14:paraId="47133F99" w14:textId="77777777" w:rsidR="00EB7C0F" w:rsidRDefault="00EB7C0F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659FF34E" w14:textId="6526D3D0" w:rsidR="001939D8" w:rsidRDefault="001939D8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KẾ HOẠCH </w:t>
      </w:r>
      <w:r w:rsidR="00635AE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QUÝ 3</w:t>
      </w:r>
      <w:r w:rsidR="00C47B52">
        <w:rPr>
          <w:rFonts w:ascii="Times New Roman" w:hAnsi="Times New Roman" w:cs="Times New Roman"/>
          <w:b/>
          <w:color w:val="000000"/>
          <w:sz w:val="28"/>
          <w:szCs w:val="28"/>
        </w:rPr>
        <w:t>/2019</w:t>
      </w:r>
      <w:r w:rsidR="009C060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14:paraId="48A5212B" w14:textId="77777777" w:rsidR="007923C5" w:rsidRDefault="00906D89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0" distR="0" simplePos="0" relativeHeight="4" behindDoc="0" locked="0" layoutInCell="1" allowOverlap="1" wp14:anchorId="6373E226" wp14:editId="6FB7CA35">
                <wp:simplePos x="0" y="0"/>
                <wp:positionH relativeFrom="column">
                  <wp:posOffset>1847850</wp:posOffset>
                </wp:positionH>
                <wp:positionV relativeFrom="paragraph">
                  <wp:posOffset>99060</wp:posOffset>
                </wp:positionV>
                <wp:extent cx="2009775" cy="0"/>
                <wp:effectExtent l="13335" t="12700" r="5715" b="6350"/>
                <wp:wrapNone/>
                <wp:docPr id="1" name="10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line w14:anchorId="54D66722" id="1028" o:spid="_x0000_s1026" style="position:absolute;z-index: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145.5pt,7.8pt" to="303.75pt,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"/>
            </w:pict>
          </mc:Fallback>
        </mc:AlternateContent>
      </w:r>
    </w:p>
    <w:p w14:paraId="60FEA043" w14:textId="1D98B758" w:rsidR="007923C5" w:rsidRPr="006B589D" w:rsidRDefault="001939D8" w:rsidP="008B4E42">
      <w:pPr>
        <w:pStyle w:val="ListParagraph"/>
        <w:numPr>
          <w:ilvl w:val="0"/>
          <w:numId w:val="37"/>
        </w:numPr>
        <w:tabs>
          <w:tab w:val="center" w:pos="1680"/>
          <w:tab w:val="center" w:pos="7320"/>
        </w:tabs>
        <w:spacing w:after="120" w:line="240" w:lineRule="auto"/>
        <w:rPr>
          <w:rFonts w:ascii="Times New Roman" w:hAnsi="Times New Roman"/>
          <w:b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6"/>
          <w:szCs w:val="26"/>
        </w:rPr>
        <w:t>KẾ HOẠCH</w:t>
      </w:r>
      <w:r w:rsidR="00C35D71" w:rsidRPr="006B589D">
        <w:rPr>
          <w:rFonts w:ascii="Times New Roman" w:hAnsi="Times New Roman"/>
          <w:b/>
          <w:color w:val="000000"/>
          <w:sz w:val="26"/>
          <w:szCs w:val="26"/>
        </w:rPr>
        <w:t xml:space="preserve"> CÔNG TÁC </w:t>
      </w:r>
      <w:r>
        <w:rPr>
          <w:rFonts w:ascii="Times New Roman" w:hAnsi="Times New Roman"/>
          <w:b/>
          <w:color w:val="000000"/>
          <w:sz w:val="26"/>
          <w:szCs w:val="26"/>
        </w:rPr>
        <w:t>QUÝ 3/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 xml:space="preserve">2019 </w:t>
      </w:r>
      <w:r w:rsidR="004B4CE4" w:rsidRPr="006B589D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</w:p>
    <w:p w14:paraId="5CEEF9E2" w14:textId="14386DA6" w:rsidR="00596BEB" w:rsidRDefault="007C0912" w:rsidP="008B4E42">
      <w:pPr>
        <w:pStyle w:val="ListParagraph"/>
        <w:tabs>
          <w:tab w:val="center" w:pos="1680"/>
          <w:tab w:val="center" w:pos="7320"/>
        </w:tabs>
        <w:spacing w:after="120" w:line="240" w:lineRule="auto"/>
        <w:ind w:left="360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Trong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quý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3</w:t>
      </w:r>
      <w:r w:rsidR="006B589D" w:rsidRPr="00867BDC">
        <w:rPr>
          <w:rFonts w:ascii="Times New Roman" w:hAnsi="Times New Roman"/>
          <w:color w:val="000000"/>
          <w:sz w:val="26"/>
          <w:szCs w:val="26"/>
        </w:rPr>
        <w:t xml:space="preserve">, </w:t>
      </w:r>
      <w:proofErr w:type="spellStart"/>
      <w:r w:rsidR="00596BEB" w:rsidRPr="00596BEB">
        <w:rPr>
          <w:rFonts w:ascii="Times New Roman" w:hAnsi="Times New Roman"/>
          <w:color w:val="000000"/>
          <w:sz w:val="26"/>
          <w:szCs w:val="26"/>
        </w:rPr>
        <w:t>phòng</w:t>
      </w:r>
      <w:proofErr w:type="spellEnd"/>
      <w:r w:rsidR="00596BEB" w:rsidRPr="00596BE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96BEB" w:rsidRPr="00596BEB">
        <w:rPr>
          <w:rFonts w:ascii="Times New Roman" w:hAnsi="Times New Roman"/>
          <w:color w:val="000000"/>
          <w:sz w:val="26"/>
          <w:szCs w:val="26"/>
        </w:rPr>
        <w:t>thực</w:t>
      </w:r>
      <w:proofErr w:type="spellEnd"/>
      <w:r w:rsidR="00596BEB" w:rsidRPr="00596BE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96BEB" w:rsidRPr="00596BEB">
        <w:rPr>
          <w:rFonts w:ascii="Times New Roman" w:hAnsi="Times New Roman"/>
          <w:color w:val="000000"/>
          <w:sz w:val="26"/>
          <w:szCs w:val="26"/>
        </w:rPr>
        <w:t>hiện</w:t>
      </w:r>
      <w:proofErr w:type="spellEnd"/>
      <w:r w:rsidR="00596BEB" w:rsidRPr="00596BE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96BEB" w:rsidRPr="00596BEB">
        <w:rPr>
          <w:rFonts w:ascii="Times New Roman" w:hAnsi="Times New Roman"/>
          <w:color w:val="000000"/>
          <w:sz w:val="26"/>
          <w:szCs w:val="26"/>
        </w:rPr>
        <w:t>một</w:t>
      </w:r>
      <w:proofErr w:type="spellEnd"/>
      <w:r w:rsidR="00596BEB" w:rsidRPr="00596BE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96BEB" w:rsidRPr="00596BEB">
        <w:rPr>
          <w:rFonts w:ascii="Times New Roman" w:hAnsi="Times New Roman"/>
          <w:color w:val="000000"/>
          <w:sz w:val="26"/>
          <w:szCs w:val="26"/>
        </w:rPr>
        <w:t>số</w:t>
      </w:r>
      <w:proofErr w:type="spellEnd"/>
      <w:r w:rsidR="00596BEB" w:rsidRPr="00596BE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96BEB" w:rsidRPr="00596BEB">
        <w:rPr>
          <w:rFonts w:ascii="Times New Roman" w:hAnsi="Times New Roman"/>
          <w:color w:val="000000"/>
          <w:sz w:val="26"/>
          <w:szCs w:val="26"/>
        </w:rPr>
        <w:t>công</w:t>
      </w:r>
      <w:proofErr w:type="spellEnd"/>
      <w:r w:rsidR="00596BEB" w:rsidRPr="00596BE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96BEB" w:rsidRPr="00596BEB">
        <w:rPr>
          <w:rFonts w:ascii="Times New Roman" w:hAnsi="Times New Roman"/>
          <w:color w:val="000000"/>
          <w:sz w:val="26"/>
          <w:szCs w:val="26"/>
        </w:rPr>
        <w:t>tác</w:t>
      </w:r>
      <w:proofErr w:type="spellEnd"/>
      <w:r w:rsidR="00596BEB" w:rsidRPr="00596BEB">
        <w:rPr>
          <w:rFonts w:ascii="Times New Roman" w:hAnsi="Times New Roman"/>
          <w:color w:val="000000"/>
          <w:sz w:val="26"/>
          <w:szCs w:val="26"/>
        </w:rPr>
        <w:t xml:space="preserve">, </w:t>
      </w:r>
      <w:proofErr w:type="spellStart"/>
      <w:r w:rsidR="00596BEB" w:rsidRPr="00596BEB">
        <w:rPr>
          <w:rFonts w:ascii="Times New Roman" w:hAnsi="Times New Roman"/>
          <w:color w:val="000000"/>
          <w:sz w:val="26"/>
          <w:szCs w:val="26"/>
        </w:rPr>
        <w:t>hoạt</w:t>
      </w:r>
      <w:proofErr w:type="spellEnd"/>
      <w:r w:rsidR="00596BEB" w:rsidRPr="00596BE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96BEB" w:rsidRPr="00596BEB">
        <w:rPr>
          <w:rFonts w:ascii="Times New Roman" w:hAnsi="Times New Roman"/>
          <w:color w:val="000000"/>
          <w:sz w:val="26"/>
          <w:szCs w:val="26"/>
        </w:rPr>
        <w:t>động</w:t>
      </w:r>
      <w:proofErr w:type="spellEnd"/>
      <w:r w:rsidR="00596BEB" w:rsidRPr="00596BE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96BEB" w:rsidRPr="00596BEB">
        <w:rPr>
          <w:rFonts w:ascii="Times New Roman" w:hAnsi="Times New Roman"/>
          <w:color w:val="000000"/>
          <w:sz w:val="26"/>
          <w:szCs w:val="26"/>
        </w:rPr>
        <w:t>chính</w:t>
      </w:r>
      <w:proofErr w:type="spellEnd"/>
      <w:r w:rsidR="00596BEB" w:rsidRPr="00596BE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96BEB" w:rsidRPr="00596BEB">
        <w:rPr>
          <w:rFonts w:ascii="Times New Roman" w:hAnsi="Times New Roman"/>
          <w:color w:val="000000"/>
          <w:sz w:val="26"/>
          <w:szCs w:val="26"/>
        </w:rPr>
        <w:t>như</w:t>
      </w:r>
      <w:proofErr w:type="spellEnd"/>
      <w:r w:rsidR="00596BEB" w:rsidRPr="00596BE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96BEB" w:rsidRPr="00596BEB">
        <w:rPr>
          <w:rFonts w:ascii="Times New Roman" w:hAnsi="Times New Roman"/>
          <w:color w:val="000000"/>
          <w:sz w:val="26"/>
          <w:szCs w:val="26"/>
        </w:rPr>
        <w:t>sau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>:</w:t>
      </w:r>
    </w:p>
    <w:p w14:paraId="53D33F49" w14:textId="6367FC12" w:rsidR="002465B3" w:rsidRDefault="002465B3" w:rsidP="008B4E42">
      <w:pPr>
        <w:pStyle w:val="ListParagraph"/>
        <w:tabs>
          <w:tab w:val="center" w:pos="1680"/>
          <w:tab w:val="center" w:pos="7320"/>
        </w:tabs>
        <w:spacing w:after="120" w:line="240" w:lineRule="auto"/>
        <w:ind w:left="360"/>
        <w:rPr>
          <w:rFonts w:ascii="Times New Roman" w:hAnsi="Times New Roman"/>
          <w:b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Kế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hoạch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tháng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7:</w:t>
      </w:r>
    </w:p>
    <w:p w14:paraId="141D5435" w14:textId="77777777" w:rsidR="004032E1" w:rsidRPr="005A75CA" w:rsidRDefault="004032E1" w:rsidP="004032E1">
      <w:pPr>
        <w:pStyle w:val="ListParagraph"/>
        <w:numPr>
          <w:ilvl w:val="0"/>
          <w:numId w:val="36"/>
        </w:numPr>
        <w:ind w:left="0" w:firstLine="426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 w:rsidRPr="005A75CA">
        <w:rPr>
          <w:rFonts w:asciiTheme="majorHAnsi" w:hAnsiTheme="majorHAnsi" w:cstheme="majorHAnsi"/>
          <w:sz w:val="26"/>
          <w:szCs w:val="26"/>
        </w:rPr>
        <w:t>Thực</w:t>
      </w:r>
      <w:proofErr w:type="spellEnd"/>
      <w:r w:rsidRPr="005A75C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5A75CA">
        <w:rPr>
          <w:rFonts w:asciiTheme="majorHAnsi" w:hAnsiTheme="majorHAnsi" w:cstheme="majorHAnsi"/>
          <w:sz w:val="26"/>
          <w:szCs w:val="26"/>
        </w:rPr>
        <w:t>hiện</w:t>
      </w:r>
      <w:proofErr w:type="spellEnd"/>
      <w:r w:rsidRPr="005A75C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5A75CA">
        <w:rPr>
          <w:rFonts w:asciiTheme="majorHAnsi" w:hAnsiTheme="majorHAnsi" w:cstheme="majorHAnsi"/>
          <w:sz w:val="26"/>
          <w:szCs w:val="26"/>
        </w:rPr>
        <w:t>công</w:t>
      </w:r>
      <w:proofErr w:type="spellEnd"/>
      <w:r w:rsidRPr="005A75C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5A75CA">
        <w:rPr>
          <w:rFonts w:asciiTheme="majorHAnsi" w:hAnsiTheme="majorHAnsi" w:cstheme="majorHAnsi"/>
          <w:sz w:val="26"/>
          <w:szCs w:val="26"/>
        </w:rPr>
        <w:t>tác</w:t>
      </w:r>
      <w:proofErr w:type="spellEnd"/>
      <w:r w:rsidRPr="005A75C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tổng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kết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khối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lượng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hoạt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động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KH-CN </w:t>
      </w:r>
      <w:proofErr w:type="spellStart"/>
      <w:r>
        <w:rPr>
          <w:rFonts w:asciiTheme="majorHAnsi" w:hAnsiTheme="majorHAnsi" w:cstheme="majorHAnsi"/>
          <w:sz w:val="26"/>
          <w:szCs w:val="26"/>
        </w:rPr>
        <w:t>của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các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khoa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năm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học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2018-2019</w:t>
      </w:r>
      <w:r w:rsidRPr="005A75CA">
        <w:rPr>
          <w:rFonts w:asciiTheme="majorHAnsi" w:hAnsiTheme="majorHAnsi" w:cstheme="majorHAnsi"/>
          <w:sz w:val="26"/>
          <w:szCs w:val="26"/>
        </w:rPr>
        <w:t>.</w:t>
      </w:r>
    </w:p>
    <w:p w14:paraId="44342B21" w14:textId="382CD333" w:rsidR="004032E1" w:rsidRDefault="004032E1" w:rsidP="004032E1">
      <w:pPr>
        <w:pStyle w:val="ListParagraph"/>
        <w:numPr>
          <w:ilvl w:val="0"/>
          <w:numId w:val="36"/>
        </w:numPr>
        <w:ind w:left="0" w:firstLine="426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 w:rsidRPr="005A75CA">
        <w:rPr>
          <w:rFonts w:asciiTheme="majorHAnsi" w:hAnsiTheme="majorHAnsi" w:cstheme="majorHAnsi"/>
          <w:sz w:val="26"/>
          <w:szCs w:val="26"/>
        </w:rPr>
        <w:t>Thực</w:t>
      </w:r>
      <w:proofErr w:type="spellEnd"/>
      <w:r w:rsidRPr="005A75C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5A75CA">
        <w:rPr>
          <w:rFonts w:asciiTheme="majorHAnsi" w:hAnsiTheme="majorHAnsi" w:cstheme="majorHAnsi"/>
          <w:sz w:val="26"/>
          <w:szCs w:val="26"/>
        </w:rPr>
        <w:t>hiện</w:t>
      </w:r>
      <w:proofErr w:type="spellEnd"/>
      <w:r w:rsidRPr="005A75C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5A75CA">
        <w:rPr>
          <w:rFonts w:asciiTheme="majorHAnsi" w:hAnsiTheme="majorHAnsi" w:cstheme="majorHAnsi"/>
          <w:sz w:val="26"/>
          <w:szCs w:val="26"/>
        </w:rPr>
        <w:t>công</w:t>
      </w:r>
      <w:proofErr w:type="spellEnd"/>
      <w:r w:rsidRPr="005A75C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5A75CA">
        <w:rPr>
          <w:rFonts w:asciiTheme="majorHAnsi" w:hAnsiTheme="majorHAnsi" w:cstheme="majorHAnsi"/>
          <w:sz w:val="26"/>
          <w:szCs w:val="26"/>
        </w:rPr>
        <w:t>tác</w:t>
      </w:r>
      <w:proofErr w:type="spellEnd"/>
      <w:r w:rsidRPr="005A75C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5A75CA">
        <w:rPr>
          <w:rFonts w:asciiTheme="majorHAnsi" w:hAnsiTheme="majorHAnsi" w:cstheme="majorHAnsi"/>
          <w:sz w:val="26"/>
          <w:szCs w:val="26"/>
        </w:rPr>
        <w:t>chuẩn</w:t>
      </w:r>
      <w:proofErr w:type="spellEnd"/>
      <w:r w:rsidRPr="005A75C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5A75CA">
        <w:rPr>
          <w:rFonts w:asciiTheme="majorHAnsi" w:hAnsiTheme="majorHAnsi" w:cstheme="majorHAnsi"/>
          <w:sz w:val="26"/>
          <w:szCs w:val="26"/>
        </w:rPr>
        <w:t>bị</w:t>
      </w:r>
      <w:proofErr w:type="spellEnd"/>
      <w:r w:rsidRPr="005A75C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hội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thảo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khoa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học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: </w:t>
      </w:r>
      <w:proofErr w:type="spellStart"/>
      <w:r>
        <w:rPr>
          <w:rFonts w:asciiTheme="majorHAnsi" w:hAnsiTheme="majorHAnsi" w:cstheme="majorHAnsi"/>
          <w:sz w:val="26"/>
          <w:szCs w:val="26"/>
        </w:rPr>
        <w:t>vận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động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doanh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nghiệp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tài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trợ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, </w:t>
      </w:r>
      <w:proofErr w:type="spellStart"/>
      <w:r>
        <w:rPr>
          <w:rFonts w:asciiTheme="majorHAnsi" w:hAnsiTheme="majorHAnsi" w:cstheme="majorHAnsi"/>
          <w:sz w:val="26"/>
          <w:szCs w:val="26"/>
        </w:rPr>
        <w:t>triển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lãm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(15/7 </w:t>
      </w:r>
      <w:proofErr w:type="spellStart"/>
      <w:r>
        <w:rPr>
          <w:rFonts w:asciiTheme="majorHAnsi" w:hAnsiTheme="majorHAnsi" w:cstheme="majorHAnsi"/>
          <w:sz w:val="26"/>
          <w:szCs w:val="26"/>
        </w:rPr>
        <w:t>hết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hạn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nhận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bài</w:t>
      </w:r>
      <w:proofErr w:type="spellEnd"/>
      <w:r>
        <w:rPr>
          <w:rFonts w:asciiTheme="majorHAnsi" w:hAnsiTheme="majorHAnsi" w:cstheme="majorHAnsi"/>
          <w:sz w:val="26"/>
          <w:szCs w:val="26"/>
        </w:rPr>
        <w:t>)</w:t>
      </w:r>
    </w:p>
    <w:p w14:paraId="1C47B82D" w14:textId="5E87CF32" w:rsidR="004032E1" w:rsidRPr="004032E1" w:rsidRDefault="004032E1" w:rsidP="004032E1">
      <w:pPr>
        <w:pStyle w:val="ListParagraph"/>
        <w:numPr>
          <w:ilvl w:val="0"/>
          <w:numId w:val="38"/>
        </w:numPr>
        <w:spacing w:after="120" w:line="240" w:lineRule="auto"/>
        <w:ind w:left="0" w:firstLine="426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A75CA">
        <w:rPr>
          <w:rFonts w:asciiTheme="majorHAnsi" w:hAnsiTheme="majorHAnsi" w:cstheme="majorHAnsi"/>
          <w:sz w:val="26"/>
          <w:szCs w:val="26"/>
        </w:rPr>
        <w:t>Thực</w:t>
      </w:r>
      <w:proofErr w:type="spellEnd"/>
      <w:r w:rsidRPr="005A75C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5A75CA">
        <w:rPr>
          <w:rFonts w:asciiTheme="majorHAnsi" w:hAnsiTheme="majorHAnsi" w:cstheme="majorHAnsi"/>
          <w:sz w:val="26"/>
          <w:szCs w:val="26"/>
        </w:rPr>
        <w:t>hiện</w:t>
      </w:r>
      <w:proofErr w:type="spellEnd"/>
      <w:r w:rsidRPr="005A75C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5A75CA">
        <w:rPr>
          <w:rFonts w:asciiTheme="majorHAnsi" w:hAnsiTheme="majorHAnsi" w:cstheme="majorHAnsi"/>
          <w:sz w:val="26"/>
          <w:szCs w:val="26"/>
        </w:rPr>
        <w:t>công</w:t>
      </w:r>
      <w:proofErr w:type="spellEnd"/>
      <w:r w:rsidRPr="005A75C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5A75CA">
        <w:rPr>
          <w:rFonts w:asciiTheme="majorHAnsi" w:hAnsiTheme="majorHAnsi" w:cstheme="majorHAnsi"/>
          <w:sz w:val="26"/>
          <w:szCs w:val="26"/>
        </w:rPr>
        <w:t>tác</w:t>
      </w:r>
      <w:proofErr w:type="spellEnd"/>
      <w:r w:rsidRPr="005A75C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5A75CA">
        <w:rPr>
          <w:rFonts w:asciiTheme="majorHAnsi" w:hAnsiTheme="majorHAnsi" w:cstheme="majorHAnsi"/>
          <w:sz w:val="26"/>
          <w:szCs w:val="26"/>
        </w:rPr>
        <w:t>chuẩn</w:t>
      </w:r>
      <w:proofErr w:type="spellEnd"/>
      <w:r w:rsidRPr="005A75C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5A75CA">
        <w:rPr>
          <w:rFonts w:asciiTheme="majorHAnsi" w:hAnsiTheme="majorHAnsi" w:cstheme="majorHAnsi"/>
          <w:sz w:val="26"/>
          <w:szCs w:val="26"/>
        </w:rPr>
        <w:t>bị</w:t>
      </w:r>
      <w:proofErr w:type="spellEnd"/>
      <w:r w:rsidRPr="005A75C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tiếp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đoàn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quốc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tế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, </w:t>
      </w:r>
      <w:proofErr w:type="spellStart"/>
      <w:r>
        <w:rPr>
          <w:rFonts w:asciiTheme="majorHAnsi" w:hAnsiTheme="majorHAnsi" w:cstheme="majorHAnsi"/>
          <w:sz w:val="26"/>
          <w:szCs w:val="26"/>
        </w:rPr>
        <w:t>tiếp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đối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tác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các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dự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án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hợp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tác</w:t>
      </w:r>
      <w:proofErr w:type="spellEnd"/>
      <w:r>
        <w:rPr>
          <w:rFonts w:asciiTheme="majorHAnsi" w:hAnsiTheme="majorHAnsi" w:cstheme="majorHAnsi"/>
          <w:sz w:val="26"/>
          <w:szCs w:val="26"/>
        </w:rPr>
        <w:t>.</w:t>
      </w:r>
    </w:p>
    <w:p w14:paraId="4E176E2E" w14:textId="05EEC0A1" w:rsidR="00795CF0" w:rsidRDefault="00795CF0" w:rsidP="00795CF0">
      <w:pPr>
        <w:pStyle w:val="ListParagraph"/>
        <w:tabs>
          <w:tab w:val="center" w:pos="1680"/>
          <w:tab w:val="center" w:pos="7320"/>
        </w:tabs>
        <w:spacing w:after="120" w:line="240" w:lineRule="auto"/>
        <w:ind w:left="360"/>
        <w:rPr>
          <w:rFonts w:ascii="Times New Roman" w:hAnsi="Times New Roman"/>
          <w:b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Kế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hoạch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tháng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8:</w:t>
      </w:r>
    </w:p>
    <w:p w14:paraId="4F99C614" w14:textId="77777777" w:rsidR="00795CF0" w:rsidRPr="004C7ECA" w:rsidRDefault="00795CF0" w:rsidP="00795CF0">
      <w:pPr>
        <w:pStyle w:val="ListParagraph"/>
        <w:numPr>
          <w:ilvl w:val="0"/>
          <w:numId w:val="38"/>
        </w:numPr>
        <w:spacing w:after="120" w:line="240" w:lineRule="auto"/>
        <w:ind w:left="0" w:firstLine="426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  <w:lang w:val="vi-VN"/>
        </w:rPr>
        <w:t xml:space="preserve">Gửi bài viết phản biện và chuẩn bị biên tập.  </w:t>
      </w:r>
    </w:p>
    <w:p w14:paraId="5950C5C1" w14:textId="77777777" w:rsidR="00795CF0" w:rsidRPr="00251222" w:rsidRDefault="00795CF0" w:rsidP="00795CF0">
      <w:pPr>
        <w:pStyle w:val="ListParagraph"/>
        <w:numPr>
          <w:ilvl w:val="0"/>
          <w:numId w:val="38"/>
        </w:numPr>
        <w:spacing w:after="120" w:line="240" w:lineRule="auto"/>
        <w:ind w:left="0" w:firstLine="426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Hoàn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</w:t>
      </w:r>
      <w:proofErr w:type="spellEnd"/>
      <w:r>
        <w:rPr>
          <w:rFonts w:asciiTheme="majorHAnsi" w:hAnsiTheme="majorHAnsi" w:cstheme="majorHAnsi"/>
          <w:sz w:val="26"/>
          <w:szCs w:val="26"/>
          <w:lang w:val="vi-VN"/>
        </w:rPr>
        <w:t xml:space="preserve">iện báo cáo </w:t>
      </w:r>
      <w:proofErr w:type="spellStart"/>
      <w:r>
        <w:rPr>
          <w:rFonts w:asciiTheme="majorHAnsi" w:hAnsiTheme="majorHAnsi" w:cstheme="majorHAnsi"/>
          <w:sz w:val="26"/>
          <w:szCs w:val="26"/>
        </w:rPr>
        <w:t>tổng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kết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hoạt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động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KH-CN </w:t>
      </w:r>
      <w:proofErr w:type="spellStart"/>
      <w:r>
        <w:rPr>
          <w:rFonts w:asciiTheme="majorHAnsi" w:hAnsiTheme="majorHAnsi" w:cstheme="majorHAnsi"/>
          <w:sz w:val="26"/>
          <w:szCs w:val="26"/>
        </w:rPr>
        <w:t>của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các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khoa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năm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học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2018-2019</w:t>
      </w:r>
      <w:r w:rsidRPr="005A75CA">
        <w:rPr>
          <w:rFonts w:asciiTheme="majorHAnsi" w:hAnsiTheme="majorHAnsi" w:cstheme="majorHAnsi"/>
          <w:sz w:val="26"/>
          <w:szCs w:val="26"/>
        </w:rPr>
        <w:t>.</w:t>
      </w:r>
    </w:p>
    <w:p w14:paraId="0ABF6AD0" w14:textId="77777777" w:rsidR="00795CF0" w:rsidRPr="004C7ECA" w:rsidRDefault="00795CF0" w:rsidP="00795CF0">
      <w:pPr>
        <w:pStyle w:val="ListParagraph"/>
        <w:numPr>
          <w:ilvl w:val="0"/>
          <w:numId w:val="38"/>
        </w:numPr>
        <w:spacing w:after="120" w:line="240" w:lineRule="auto"/>
        <w:ind w:left="0" w:firstLine="426"/>
        <w:jc w:val="both"/>
        <w:rPr>
          <w:rFonts w:asciiTheme="majorHAnsi" w:hAnsiTheme="majorHAnsi" w:cstheme="majorHAnsi"/>
          <w:sz w:val="26"/>
          <w:szCs w:val="26"/>
        </w:rPr>
      </w:pPr>
      <w:r w:rsidRPr="00251222">
        <w:rPr>
          <w:rFonts w:asciiTheme="majorHAnsi" w:hAnsiTheme="majorHAnsi" w:cstheme="majorHAnsi"/>
          <w:sz w:val="26"/>
          <w:szCs w:val="26"/>
          <w:lang w:val="vi-VN"/>
        </w:rPr>
        <w:t>Công tác nâng cao kỹ năng thi chuẩn bị cho hội thi thiết bị đào tạo tự làm</w:t>
      </w:r>
      <w:r>
        <w:rPr>
          <w:rFonts w:asciiTheme="majorHAnsi" w:hAnsiTheme="majorHAnsi" w:cstheme="majorHAnsi"/>
          <w:sz w:val="26"/>
          <w:szCs w:val="26"/>
          <w:lang w:val="vi-VN"/>
        </w:rPr>
        <w:t xml:space="preserve"> cho nhóm tác giả và các cộng tác chuẩn bị dự thi trong tháng 9.</w:t>
      </w:r>
    </w:p>
    <w:p w14:paraId="6C715E0A" w14:textId="77777777" w:rsidR="00795CF0" w:rsidRDefault="00795CF0" w:rsidP="00795CF0">
      <w:pPr>
        <w:pStyle w:val="ListParagraph"/>
        <w:numPr>
          <w:ilvl w:val="0"/>
          <w:numId w:val="38"/>
        </w:numPr>
        <w:spacing w:after="120" w:line="240" w:lineRule="auto"/>
        <w:ind w:left="0" w:firstLine="426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  <w:lang w:val="vi-VN"/>
        </w:rPr>
        <w:t xml:space="preserve">Thông báo cho </w:t>
      </w:r>
      <w:proofErr w:type="spellStart"/>
      <w:r>
        <w:rPr>
          <w:rFonts w:asciiTheme="majorHAnsi" w:hAnsiTheme="majorHAnsi" w:cstheme="majorHAnsi"/>
          <w:sz w:val="26"/>
          <w:szCs w:val="26"/>
        </w:rPr>
        <w:t>Trung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tâm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, </w:t>
      </w:r>
      <w:r>
        <w:rPr>
          <w:rFonts w:asciiTheme="majorHAnsi" w:hAnsiTheme="majorHAnsi" w:cstheme="majorHAnsi"/>
          <w:sz w:val="26"/>
          <w:szCs w:val="26"/>
          <w:lang w:val="vi-VN"/>
        </w:rPr>
        <w:t>K</w:t>
      </w:r>
      <w:proofErr w:type="spellStart"/>
      <w:r>
        <w:rPr>
          <w:rFonts w:asciiTheme="majorHAnsi" w:hAnsiTheme="majorHAnsi" w:cstheme="majorHAnsi"/>
          <w:sz w:val="26"/>
          <w:szCs w:val="26"/>
        </w:rPr>
        <w:t>hoa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, </w:t>
      </w:r>
      <w:r>
        <w:rPr>
          <w:rFonts w:asciiTheme="majorHAnsi" w:hAnsiTheme="majorHAnsi" w:cstheme="majorHAnsi"/>
          <w:sz w:val="26"/>
          <w:szCs w:val="26"/>
          <w:lang w:val="vi-VN"/>
        </w:rPr>
        <w:t>P</w:t>
      </w:r>
      <w:proofErr w:type="spellStart"/>
      <w:r>
        <w:rPr>
          <w:rFonts w:asciiTheme="majorHAnsi" w:hAnsiTheme="majorHAnsi" w:cstheme="majorHAnsi"/>
          <w:sz w:val="26"/>
          <w:szCs w:val="26"/>
        </w:rPr>
        <w:t>hòng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chức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năng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r>
        <w:rPr>
          <w:rFonts w:asciiTheme="majorHAnsi" w:hAnsiTheme="majorHAnsi" w:cstheme="majorHAnsi"/>
          <w:sz w:val="26"/>
          <w:szCs w:val="26"/>
          <w:lang w:val="vi-VN"/>
        </w:rPr>
        <w:t xml:space="preserve">mời </w:t>
      </w:r>
      <w:proofErr w:type="spellStart"/>
      <w:r>
        <w:rPr>
          <w:rFonts w:asciiTheme="majorHAnsi" w:hAnsiTheme="majorHAnsi" w:cstheme="majorHAnsi"/>
          <w:sz w:val="26"/>
          <w:szCs w:val="26"/>
        </w:rPr>
        <w:t>doanh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nghiệp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tài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trợ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cho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hội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thảo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và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 </w:t>
      </w:r>
      <w:proofErr w:type="spellStart"/>
      <w:r>
        <w:rPr>
          <w:rFonts w:asciiTheme="majorHAnsi" w:hAnsiTheme="majorHAnsi" w:cstheme="majorHAnsi"/>
          <w:sz w:val="26"/>
          <w:szCs w:val="26"/>
        </w:rPr>
        <w:t>triển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lãm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 </w:t>
      </w:r>
      <w:proofErr w:type="spellStart"/>
      <w:r>
        <w:rPr>
          <w:rFonts w:asciiTheme="majorHAnsi" w:hAnsiTheme="majorHAnsi" w:cstheme="majorHAnsi"/>
          <w:sz w:val="26"/>
          <w:szCs w:val="26"/>
        </w:rPr>
        <w:t>giáo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dục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tại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trường</w:t>
      </w:r>
      <w:proofErr w:type="spellEnd"/>
      <w:r>
        <w:rPr>
          <w:rFonts w:asciiTheme="majorHAnsi" w:hAnsiTheme="majorHAnsi" w:cstheme="majorHAnsi"/>
          <w:sz w:val="26"/>
          <w:szCs w:val="26"/>
          <w:lang w:val="vi-VN"/>
        </w:rPr>
        <w:t>.</w:t>
      </w:r>
    </w:p>
    <w:p w14:paraId="5431937A" w14:textId="77777777" w:rsidR="00795CF0" w:rsidRPr="00744DCF" w:rsidRDefault="00795CF0" w:rsidP="00795CF0">
      <w:pPr>
        <w:pStyle w:val="ListParagraph"/>
        <w:numPr>
          <w:ilvl w:val="0"/>
          <w:numId w:val="38"/>
        </w:numPr>
        <w:spacing w:after="120" w:line="240" w:lineRule="auto"/>
        <w:ind w:left="0" w:firstLine="426"/>
        <w:jc w:val="both"/>
        <w:rPr>
          <w:rFonts w:asciiTheme="majorHAnsi" w:hAnsiTheme="majorHAnsi" w:cstheme="majorHAnsi"/>
          <w:sz w:val="26"/>
          <w:szCs w:val="26"/>
        </w:rPr>
      </w:pPr>
      <w:r w:rsidRPr="00744DCF">
        <w:rPr>
          <w:rFonts w:asciiTheme="majorHAnsi" w:hAnsiTheme="majorHAnsi" w:cstheme="majorHAnsi"/>
          <w:sz w:val="26"/>
          <w:szCs w:val="26"/>
          <w:lang w:val="vi-VN"/>
        </w:rPr>
        <w:t>Nhắc nhở Sở G</w:t>
      </w:r>
      <w:r>
        <w:rPr>
          <w:rFonts w:asciiTheme="majorHAnsi" w:hAnsiTheme="majorHAnsi" w:cstheme="majorHAnsi"/>
          <w:sz w:val="26"/>
          <w:szCs w:val="26"/>
          <w:lang w:val="vi-VN"/>
        </w:rPr>
        <w:t>iáo dục và Đào tạo</w:t>
      </w:r>
      <w:r w:rsidRPr="00744DCF">
        <w:rPr>
          <w:rFonts w:asciiTheme="majorHAnsi" w:hAnsiTheme="majorHAnsi" w:cstheme="majorHAnsi"/>
          <w:sz w:val="26"/>
          <w:szCs w:val="26"/>
          <w:lang w:val="vi-VN"/>
        </w:rPr>
        <w:t xml:space="preserve"> cho công văn đồng ý tiếp đại sứ Phần Lan ngày 12/8/2019</w:t>
      </w:r>
      <w:r>
        <w:rPr>
          <w:rFonts w:asciiTheme="majorHAnsi" w:hAnsiTheme="majorHAnsi" w:cstheme="majorHAnsi"/>
          <w:sz w:val="26"/>
          <w:szCs w:val="26"/>
          <w:lang w:val="vi-VN"/>
        </w:rPr>
        <w:t>.</w:t>
      </w:r>
    </w:p>
    <w:p w14:paraId="0CF39441" w14:textId="77777777" w:rsidR="00795CF0" w:rsidRPr="00744DCF" w:rsidRDefault="00795CF0" w:rsidP="00795CF0">
      <w:pPr>
        <w:pStyle w:val="ListParagraph"/>
        <w:numPr>
          <w:ilvl w:val="0"/>
          <w:numId w:val="38"/>
        </w:numPr>
        <w:spacing w:after="120" w:line="240" w:lineRule="auto"/>
        <w:ind w:left="0" w:firstLine="426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  <w:lang w:val="vi-VN"/>
        </w:rPr>
        <w:t>Liên hệ nhà tài trợ để xúc tiến ký kết dự án Thợ điện xanh giai đoạn 2 trên cơ sở đề xuất của Khoa.</w:t>
      </w:r>
    </w:p>
    <w:p w14:paraId="778B286C" w14:textId="77777777" w:rsidR="00795CF0" w:rsidRPr="00744DCF" w:rsidRDefault="00795CF0" w:rsidP="00795CF0">
      <w:pPr>
        <w:pStyle w:val="ListParagraph"/>
        <w:numPr>
          <w:ilvl w:val="0"/>
          <w:numId w:val="38"/>
        </w:numPr>
        <w:spacing w:after="120" w:line="240" w:lineRule="auto"/>
        <w:ind w:left="0" w:firstLine="426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  <w:lang w:val="vi-VN"/>
        </w:rPr>
        <w:t xml:space="preserve">Chiến lược phát triển trung tâm Bakery và đào tạo nguồn nhân lực cho Trung tâm giai đoạn 2022-2025. </w:t>
      </w:r>
    </w:p>
    <w:p w14:paraId="309ABAE2" w14:textId="77777777" w:rsidR="00795CF0" w:rsidRPr="0012658D" w:rsidRDefault="00795CF0" w:rsidP="00795CF0">
      <w:pPr>
        <w:pStyle w:val="ListParagraph"/>
        <w:numPr>
          <w:ilvl w:val="0"/>
          <w:numId w:val="38"/>
        </w:numPr>
        <w:spacing w:after="120" w:line="240" w:lineRule="auto"/>
        <w:ind w:left="0" w:firstLine="426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 w:rsidRPr="00744DCF">
        <w:rPr>
          <w:rFonts w:asciiTheme="majorHAnsi" w:hAnsiTheme="majorHAnsi" w:cstheme="majorHAnsi"/>
          <w:sz w:val="26"/>
          <w:szCs w:val="26"/>
        </w:rPr>
        <w:t>Thực</w:t>
      </w:r>
      <w:proofErr w:type="spellEnd"/>
      <w:r w:rsidRPr="00744DC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744DCF">
        <w:rPr>
          <w:rFonts w:asciiTheme="majorHAnsi" w:hAnsiTheme="majorHAnsi" w:cstheme="majorHAnsi"/>
          <w:sz w:val="26"/>
          <w:szCs w:val="26"/>
        </w:rPr>
        <w:t>hiện</w:t>
      </w:r>
      <w:proofErr w:type="spellEnd"/>
      <w:r w:rsidRPr="00744DC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744DCF">
        <w:rPr>
          <w:rFonts w:asciiTheme="majorHAnsi" w:hAnsiTheme="majorHAnsi" w:cstheme="majorHAnsi"/>
          <w:sz w:val="26"/>
          <w:szCs w:val="26"/>
        </w:rPr>
        <w:t>công</w:t>
      </w:r>
      <w:proofErr w:type="spellEnd"/>
      <w:r w:rsidRPr="00744DC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744DCF">
        <w:rPr>
          <w:rFonts w:asciiTheme="majorHAnsi" w:hAnsiTheme="majorHAnsi" w:cstheme="majorHAnsi"/>
          <w:sz w:val="26"/>
          <w:szCs w:val="26"/>
        </w:rPr>
        <w:t>tác</w:t>
      </w:r>
      <w:proofErr w:type="spellEnd"/>
      <w:r w:rsidRPr="00744DC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744DCF">
        <w:rPr>
          <w:rFonts w:asciiTheme="majorHAnsi" w:hAnsiTheme="majorHAnsi" w:cstheme="majorHAnsi"/>
          <w:sz w:val="26"/>
          <w:szCs w:val="26"/>
        </w:rPr>
        <w:t>kết</w:t>
      </w:r>
      <w:proofErr w:type="spellEnd"/>
      <w:r w:rsidRPr="00744DC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744DCF">
        <w:rPr>
          <w:rFonts w:asciiTheme="majorHAnsi" w:hAnsiTheme="majorHAnsi" w:cstheme="majorHAnsi"/>
          <w:sz w:val="26"/>
          <w:szCs w:val="26"/>
        </w:rPr>
        <w:t>nối</w:t>
      </w:r>
      <w:proofErr w:type="spellEnd"/>
      <w:r w:rsidRPr="00744DC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744DCF">
        <w:rPr>
          <w:rFonts w:asciiTheme="majorHAnsi" w:hAnsiTheme="majorHAnsi" w:cstheme="majorHAnsi"/>
          <w:sz w:val="26"/>
          <w:szCs w:val="26"/>
        </w:rPr>
        <w:t>các</w:t>
      </w:r>
      <w:proofErr w:type="spellEnd"/>
      <w:r w:rsidRPr="00744DC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744DCF">
        <w:rPr>
          <w:rFonts w:asciiTheme="majorHAnsi" w:hAnsiTheme="majorHAnsi" w:cstheme="majorHAnsi"/>
          <w:sz w:val="26"/>
          <w:szCs w:val="26"/>
        </w:rPr>
        <w:t>thành</w:t>
      </w:r>
      <w:proofErr w:type="spellEnd"/>
      <w:r w:rsidRPr="00744DC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744DCF">
        <w:rPr>
          <w:rFonts w:asciiTheme="majorHAnsi" w:hAnsiTheme="majorHAnsi" w:cstheme="majorHAnsi"/>
          <w:sz w:val="26"/>
          <w:szCs w:val="26"/>
        </w:rPr>
        <w:t>viên</w:t>
      </w:r>
      <w:proofErr w:type="spellEnd"/>
      <w:r w:rsidRPr="00744DC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744DCF">
        <w:rPr>
          <w:rFonts w:asciiTheme="majorHAnsi" w:hAnsiTheme="majorHAnsi" w:cstheme="majorHAnsi"/>
          <w:sz w:val="26"/>
          <w:szCs w:val="26"/>
        </w:rPr>
        <w:t>trong</w:t>
      </w:r>
      <w:proofErr w:type="spellEnd"/>
      <w:r w:rsidRPr="00744DC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744DCF">
        <w:rPr>
          <w:rFonts w:asciiTheme="majorHAnsi" w:hAnsiTheme="majorHAnsi" w:cstheme="majorHAnsi"/>
          <w:sz w:val="26"/>
          <w:szCs w:val="26"/>
        </w:rPr>
        <w:t>dự</w:t>
      </w:r>
      <w:proofErr w:type="spellEnd"/>
      <w:r w:rsidRPr="00744DC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744DCF">
        <w:rPr>
          <w:rFonts w:asciiTheme="majorHAnsi" w:hAnsiTheme="majorHAnsi" w:cstheme="majorHAnsi"/>
          <w:sz w:val="26"/>
          <w:szCs w:val="26"/>
        </w:rPr>
        <w:t>án</w:t>
      </w:r>
      <w:proofErr w:type="spellEnd"/>
      <w:r w:rsidRPr="00744DC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744DCF">
        <w:rPr>
          <w:rFonts w:asciiTheme="majorHAnsi" w:hAnsiTheme="majorHAnsi" w:cstheme="majorHAnsi"/>
          <w:sz w:val="26"/>
          <w:szCs w:val="26"/>
        </w:rPr>
        <w:t>để</w:t>
      </w:r>
      <w:proofErr w:type="spellEnd"/>
      <w:r w:rsidRPr="00744DC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744DCF">
        <w:rPr>
          <w:rFonts w:asciiTheme="majorHAnsi" w:hAnsiTheme="majorHAnsi" w:cstheme="majorHAnsi"/>
          <w:sz w:val="26"/>
          <w:szCs w:val="26"/>
        </w:rPr>
        <w:t>thực</w:t>
      </w:r>
      <w:proofErr w:type="spellEnd"/>
      <w:r w:rsidRPr="00744DC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744DCF">
        <w:rPr>
          <w:rFonts w:asciiTheme="majorHAnsi" w:hAnsiTheme="majorHAnsi" w:cstheme="majorHAnsi"/>
          <w:sz w:val="26"/>
          <w:szCs w:val="26"/>
        </w:rPr>
        <w:t>hiện</w:t>
      </w:r>
      <w:proofErr w:type="spellEnd"/>
      <w:r w:rsidRPr="00744DC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744DCF">
        <w:rPr>
          <w:rFonts w:asciiTheme="majorHAnsi" w:hAnsiTheme="majorHAnsi" w:cstheme="majorHAnsi"/>
          <w:sz w:val="26"/>
          <w:szCs w:val="26"/>
        </w:rPr>
        <w:t>dự</w:t>
      </w:r>
      <w:proofErr w:type="spellEnd"/>
      <w:r w:rsidRPr="00744DC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744DCF">
        <w:rPr>
          <w:rFonts w:asciiTheme="majorHAnsi" w:hAnsiTheme="majorHAnsi" w:cstheme="majorHAnsi"/>
          <w:sz w:val="26"/>
          <w:szCs w:val="26"/>
        </w:rPr>
        <w:t>án</w:t>
      </w:r>
      <w:proofErr w:type="spellEnd"/>
      <w:r w:rsidRPr="00744DC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744DCF">
        <w:rPr>
          <w:rFonts w:asciiTheme="majorHAnsi" w:hAnsiTheme="majorHAnsi" w:cstheme="majorHAnsi"/>
          <w:sz w:val="26"/>
          <w:szCs w:val="26"/>
        </w:rPr>
        <w:t>đúng</w:t>
      </w:r>
      <w:proofErr w:type="spellEnd"/>
      <w:r w:rsidRPr="00744DC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744DCF">
        <w:rPr>
          <w:rFonts w:asciiTheme="majorHAnsi" w:hAnsiTheme="majorHAnsi" w:cstheme="majorHAnsi"/>
          <w:sz w:val="26"/>
          <w:szCs w:val="26"/>
        </w:rPr>
        <w:t>tiến</w:t>
      </w:r>
      <w:proofErr w:type="spellEnd"/>
      <w:r w:rsidRPr="00744DC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744DCF">
        <w:rPr>
          <w:rFonts w:asciiTheme="majorHAnsi" w:hAnsiTheme="majorHAnsi" w:cstheme="majorHAnsi"/>
          <w:sz w:val="26"/>
          <w:szCs w:val="26"/>
        </w:rPr>
        <w:t>độ</w:t>
      </w:r>
      <w:proofErr w:type="spellEnd"/>
      <w:r w:rsidRPr="00744DCF">
        <w:rPr>
          <w:rFonts w:asciiTheme="majorHAnsi" w:hAnsiTheme="majorHAnsi" w:cstheme="majorHAnsi"/>
          <w:sz w:val="26"/>
          <w:szCs w:val="26"/>
        </w:rPr>
        <w:t xml:space="preserve">; </w:t>
      </w:r>
      <w:proofErr w:type="spellStart"/>
      <w:r w:rsidRPr="00744DCF">
        <w:rPr>
          <w:rFonts w:asciiTheme="majorHAnsi" w:hAnsiTheme="majorHAnsi" w:cstheme="majorHAnsi"/>
          <w:sz w:val="26"/>
          <w:szCs w:val="26"/>
        </w:rPr>
        <w:t>tiếp</w:t>
      </w:r>
      <w:proofErr w:type="spellEnd"/>
      <w:r w:rsidRPr="00744DC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744DCF">
        <w:rPr>
          <w:rFonts w:asciiTheme="majorHAnsi" w:hAnsiTheme="majorHAnsi" w:cstheme="majorHAnsi"/>
          <w:sz w:val="26"/>
          <w:szCs w:val="26"/>
        </w:rPr>
        <w:t>các</w:t>
      </w:r>
      <w:proofErr w:type="spellEnd"/>
      <w:r w:rsidRPr="00744DC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744DCF">
        <w:rPr>
          <w:rFonts w:asciiTheme="majorHAnsi" w:hAnsiTheme="majorHAnsi" w:cstheme="majorHAnsi"/>
          <w:sz w:val="26"/>
          <w:szCs w:val="26"/>
        </w:rPr>
        <w:t>trường</w:t>
      </w:r>
      <w:proofErr w:type="spellEnd"/>
      <w:r w:rsidRPr="00744DC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744DCF">
        <w:rPr>
          <w:rFonts w:asciiTheme="majorHAnsi" w:hAnsiTheme="majorHAnsi" w:cstheme="majorHAnsi"/>
          <w:sz w:val="26"/>
          <w:szCs w:val="26"/>
        </w:rPr>
        <w:t>và</w:t>
      </w:r>
      <w:proofErr w:type="spellEnd"/>
      <w:r w:rsidRPr="00744DC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744DCF">
        <w:rPr>
          <w:rFonts w:asciiTheme="majorHAnsi" w:hAnsiTheme="majorHAnsi" w:cstheme="majorHAnsi"/>
          <w:sz w:val="26"/>
          <w:szCs w:val="26"/>
        </w:rPr>
        <w:t>nhà</w:t>
      </w:r>
      <w:proofErr w:type="spellEnd"/>
      <w:r w:rsidRPr="00744DC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744DCF">
        <w:rPr>
          <w:rFonts w:asciiTheme="majorHAnsi" w:hAnsiTheme="majorHAnsi" w:cstheme="majorHAnsi"/>
          <w:sz w:val="26"/>
          <w:szCs w:val="26"/>
        </w:rPr>
        <w:t>khoa</w:t>
      </w:r>
      <w:proofErr w:type="spellEnd"/>
      <w:r w:rsidRPr="00744DC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744DCF">
        <w:rPr>
          <w:rFonts w:asciiTheme="majorHAnsi" w:hAnsiTheme="majorHAnsi" w:cstheme="majorHAnsi"/>
          <w:sz w:val="26"/>
          <w:szCs w:val="26"/>
        </w:rPr>
        <w:t>học</w:t>
      </w:r>
      <w:proofErr w:type="spellEnd"/>
      <w:r w:rsidRPr="00744DC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744DCF">
        <w:rPr>
          <w:rFonts w:asciiTheme="majorHAnsi" w:hAnsiTheme="majorHAnsi" w:cstheme="majorHAnsi"/>
          <w:sz w:val="26"/>
          <w:szCs w:val="26"/>
        </w:rPr>
        <w:t>nước</w:t>
      </w:r>
      <w:proofErr w:type="spellEnd"/>
      <w:r w:rsidRPr="00744DC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744DCF">
        <w:rPr>
          <w:rFonts w:asciiTheme="majorHAnsi" w:hAnsiTheme="majorHAnsi" w:cstheme="majorHAnsi"/>
          <w:sz w:val="26"/>
          <w:szCs w:val="26"/>
        </w:rPr>
        <w:t>ngoài</w:t>
      </w:r>
      <w:proofErr w:type="spellEnd"/>
      <w:r w:rsidRPr="00744DC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744DCF">
        <w:rPr>
          <w:rFonts w:asciiTheme="majorHAnsi" w:hAnsiTheme="majorHAnsi" w:cstheme="majorHAnsi"/>
          <w:sz w:val="26"/>
          <w:szCs w:val="26"/>
        </w:rPr>
        <w:t>có</w:t>
      </w:r>
      <w:proofErr w:type="spellEnd"/>
      <w:r w:rsidRPr="00744DC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744DCF">
        <w:rPr>
          <w:rFonts w:asciiTheme="majorHAnsi" w:hAnsiTheme="majorHAnsi" w:cstheme="majorHAnsi"/>
          <w:sz w:val="26"/>
          <w:szCs w:val="26"/>
        </w:rPr>
        <w:t>tiềm</w:t>
      </w:r>
      <w:proofErr w:type="spellEnd"/>
      <w:r w:rsidRPr="00744DC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744DCF">
        <w:rPr>
          <w:rFonts w:asciiTheme="majorHAnsi" w:hAnsiTheme="majorHAnsi" w:cstheme="majorHAnsi"/>
          <w:sz w:val="26"/>
          <w:szCs w:val="26"/>
        </w:rPr>
        <w:t>năng</w:t>
      </w:r>
      <w:proofErr w:type="spellEnd"/>
      <w:r w:rsidRPr="00744DC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744DCF">
        <w:rPr>
          <w:rFonts w:asciiTheme="majorHAnsi" w:hAnsiTheme="majorHAnsi" w:cstheme="majorHAnsi"/>
          <w:sz w:val="26"/>
          <w:szCs w:val="26"/>
        </w:rPr>
        <w:t>để</w:t>
      </w:r>
      <w:proofErr w:type="spellEnd"/>
      <w:r w:rsidRPr="00744DC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744DCF">
        <w:rPr>
          <w:rFonts w:asciiTheme="majorHAnsi" w:hAnsiTheme="majorHAnsi" w:cstheme="majorHAnsi"/>
          <w:sz w:val="26"/>
          <w:szCs w:val="26"/>
        </w:rPr>
        <w:t>thực</w:t>
      </w:r>
      <w:proofErr w:type="spellEnd"/>
      <w:r w:rsidRPr="00744DC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744DCF">
        <w:rPr>
          <w:rFonts w:asciiTheme="majorHAnsi" w:hAnsiTheme="majorHAnsi" w:cstheme="majorHAnsi"/>
          <w:sz w:val="26"/>
          <w:szCs w:val="26"/>
        </w:rPr>
        <w:t>hiện</w:t>
      </w:r>
      <w:proofErr w:type="spellEnd"/>
      <w:r w:rsidRPr="00744DC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744DCF">
        <w:rPr>
          <w:rFonts w:asciiTheme="majorHAnsi" w:hAnsiTheme="majorHAnsi" w:cstheme="majorHAnsi"/>
          <w:sz w:val="26"/>
          <w:szCs w:val="26"/>
        </w:rPr>
        <w:t>các</w:t>
      </w:r>
      <w:proofErr w:type="spellEnd"/>
      <w:r w:rsidRPr="00744DC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744DCF">
        <w:rPr>
          <w:rFonts w:asciiTheme="majorHAnsi" w:hAnsiTheme="majorHAnsi" w:cstheme="majorHAnsi"/>
          <w:sz w:val="26"/>
          <w:szCs w:val="26"/>
        </w:rPr>
        <w:t>dự</w:t>
      </w:r>
      <w:proofErr w:type="spellEnd"/>
      <w:r w:rsidRPr="00744DC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744DCF">
        <w:rPr>
          <w:rFonts w:asciiTheme="majorHAnsi" w:hAnsiTheme="majorHAnsi" w:cstheme="majorHAnsi"/>
          <w:sz w:val="26"/>
          <w:szCs w:val="26"/>
        </w:rPr>
        <w:t>án</w:t>
      </w:r>
      <w:proofErr w:type="spellEnd"/>
      <w:r w:rsidRPr="00744DC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744DCF">
        <w:rPr>
          <w:rFonts w:asciiTheme="majorHAnsi" w:hAnsiTheme="majorHAnsi" w:cstheme="majorHAnsi"/>
          <w:sz w:val="26"/>
          <w:szCs w:val="26"/>
        </w:rPr>
        <w:t>hợp</w:t>
      </w:r>
      <w:proofErr w:type="spellEnd"/>
      <w:r w:rsidRPr="00744DC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744DCF">
        <w:rPr>
          <w:rFonts w:asciiTheme="majorHAnsi" w:hAnsiTheme="majorHAnsi" w:cstheme="majorHAnsi"/>
          <w:sz w:val="26"/>
          <w:szCs w:val="26"/>
        </w:rPr>
        <w:t>tác</w:t>
      </w:r>
      <w:proofErr w:type="spellEnd"/>
      <w:r w:rsidRPr="00744DC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744DCF">
        <w:rPr>
          <w:rFonts w:asciiTheme="majorHAnsi" w:hAnsiTheme="majorHAnsi" w:cstheme="majorHAnsi"/>
          <w:sz w:val="26"/>
          <w:szCs w:val="26"/>
        </w:rPr>
        <w:t>đào</w:t>
      </w:r>
      <w:proofErr w:type="spellEnd"/>
      <w:r w:rsidRPr="00744DC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744DCF">
        <w:rPr>
          <w:rFonts w:asciiTheme="majorHAnsi" w:hAnsiTheme="majorHAnsi" w:cstheme="majorHAnsi"/>
          <w:sz w:val="26"/>
          <w:szCs w:val="26"/>
        </w:rPr>
        <w:t>tạo</w:t>
      </w:r>
      <w:proofErr w:type="spellEnd"/>
      <w:r w:rsidRPr="00744DC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744DCF">
        <w:rPr>
          <w:rFonts w:asciiTheme="majorHAnsi" w:hAnsiTheme="majorHAnsi" w:cstheme="majorHAnsi"/>
          <w:sz w:val="26"/>
          <w:szCs w:val="26"/>
        </w:rPr>
        <w:t>quốc</w:t>
      </w:r>
      <w:proofErr w:type="spellEnd"/>
      <w:r w:rsidRPr="00744DC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744DCF">
        <w:rPr>
          <w:rFonts w:asciiTheme="majorHAnsi" w:hAnsiTheme="majorHAnsi" w:cstheme="majorHAnsi"/>
          <w:sz w:val="26"/>
          <w:szCs w:val="26"/>
        </w:rPr>
        <w:t>tế</w:t>
      </w:r>
      <w:proofErr w:type="spellEnd"/>
      <w:r w:rsidRPr="00744DCF">
        <w:rPr>
          <w:rFonts w:asciiTheme="majorHAnsi" w:hAnsiTheme="majorHAnsi" w:cstheme="majorHAnsi"/>
          <w:sz w:val="26"/>
          <w:szCs w:val="26"/>
        </w:rPr>
        <w:t xml:space="preserve">. </w:t>
      </w:r>
    </w:p>
    <w:p w14:paraId="1B24A0BC" w14:textId="226EE4C2" w:rsidR="004032E1" w:rsidRPr="00795CF0" w:rsidRDefault="00795CF0" w:rsidP="00795CF0">
      <w:pPr>
        <w:pStyle w:val="ListParagraph"/>
        <w:numPr>
          <w:ilvl w:val="0"/>
          <w:numId w:val="38"/>
        </w:numPr>
        <w:spacing w:after="120" w:line="240" w:lineRule="auto"/>
        <w:ind w:left="0" w:firstLine="426"/>
        <w:jc w:val="both"/>
        <w:rPr>
          <w:rFonts w:ascii="Times New Roman" w:hAnsi="Times New Roman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  <w:lang w:val="vi-VN"/>
        </w:rPr>
        <w:t>Luân phiên nghỉ phép năm</w:t>
      </w:r>
    </w:p>
    <w:p w14:paraId="134ABC33" w14:textId="4F51B79C" w:rsidR="00795CF0" w:rsidRPr="004032E1" w:rsidRDefault="00795CF0" w:rsidP="00795CF0">
      <w:pPr>
        <w:pStyle w:val="ListParagraph"/>
        <w:spacing w:after="120" w:line="240" w:lineRule="auto"/>
        <w:ind w:left="36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Kế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hoạch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tháng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r>
        <w:rPr>
          <w:rFonts w:ascii="Times New Roman" w:hAnsi="Times New Roman"/>
          <w:b/>
          <w:color w:val="000000"/>
          <w:sz w:val="26"/>
          <w:szCs w:val="26"/>
        </w:rPr>
        <w:t>9</w:t>
      </w:r>
      <w:r>
        <w:rPr>
          <w:rFonts w:ascii="Times New Roman" w:hAnsi="Times New Roman"/>
          <w:b/>
          <w:color w:val="000000"/>
          <w:sz w:val="26"/>
          <w:szCs w:val="26"/>
        </w:rPr>
        <w:t>:</w:t>
      </w:r>
    </w:p>
    <w:p w14:paraId="5D2C5DE7" w14:textId="77777777" w:rsidR="00795CF0" w:rsidRPr="00F453F3" w:rsidRDefault="00795CF0" w:rsidP="00795CF0">
      <w:pPr>
        <w:pStyle w:val="ListParagraph"/>
        <w:numPr>
          <w:ilvl w:val="0"/>
          <w:numId w:val="36"/>
        </w:numPr>
        <w:spacing w:after="120" w:line="240" w:lineRule="auto"/>
        <w:ind w:left="0" w:firstLine="426"/>
        <w:jc w:val="both"/>
        <w:rPr>
          <w:rFonts w:asciiTheme="majorHAnsi" w:hAnsiTheme="majorHAnsi" w:cstheme="majorHAnsi"/>
          <w:sz w:val="26"/>
          <w:szCs w:val="26"/>
        </w:rPr>
      </w:pPr>
      <w:r w:rsidRPr="00F453F3">
        <w:rPr>
          <w:rFonts w:asciiTheme="majorHAnsi" w:hAnsiTheme="majorHAnsi" w:cstheme="majorHAnsi"/>
          <w:sz w:val="26"/>
          <w:szCs w:val="26"/>
          <w:lang w:val="vi-VN"/>
        </w:rPr>
        <w:t xml:space="preserve">Tham gia Hội thi thiết bị đào tạo tự làm tại Huế: khai mạc 9/9/2019, </w:t>
      </w:r>
      <w:r>
        <w:rPr>
          <w:rFonts w:asciiTheme="majorHAnsi" w:hAnsiTheme="majorHAnsi" w:cstheme="majorHAnsi"/>
          <w:sz w:val="26"/>
          <w:szCs w:val="26"/>
          <w:lang w:val="vi-VN"/>
        </w:rPr>
        <w:t>bế mạc 12/9 (</w:t>
      </w:r>
      <w:r w:rsidRPr="00F453F3">
        <w:rPr>
          <w:rFonts w:asciiTheme="majorHAnsi" w:hAnsiTheme="majorHAnsi" w:cstheme="majorHAnsi"/>
          <w:sz w:val="26"/>
          <w:szCs w:val="26"/>
          <w:lang w:val="vi-VN"/>
        </w:rPr>
        <w:t xml:space="preserve">thi từ </w:t>
      </w:r>
      <w:r>
        <w:rPr>
          <w:rFonts w:asciiTheme="majorHAnsi" w:hAnsiTheme="majorHAnsi" w:cstheme="majorHAnsi"/>
          <w:sz w:val="26"/>
          <w:szCs w:val="26"/>
          <w:lang w:val="vi-VN"/>
        </w:rPr>
        <w:t>9/9</w:t>
      </w:r>
      <w:r w:rsidRPr="00F453F3">
        <w:rPr>
          <w:rFonts w:asciiTheme="majorHAnsi" w:hAnsiTheme="majorHAnsi" w:cstheme="majorHAnsi"/>
          <w:sz w:val="26"/>
          <w:szCs w:val="26"/>
          <w:lang w:val="vi-VN"/>
        </w:rPr>
        <w:t>-1</w:t>
      </w:r>
      <w:r>
        <w:rPr>
          <w:rFonts w:asciiTheme="majorHAnsi" w:hAnsiTheme="majorHAnsi" w:cstheme="majorHAnsi"/>
          <w:sz w:val="26"/>
          <w:szCs w:val="26"/>
          <w:lang w:val="vi-VN"/>
        </w:rPr>
        <w:t>2</w:t>
      </w:r>
      <w:r w:rsidRPr="00F453F3">
        <w:rPr>
          <w:rFonts w:asciiTheme="majorHAnsi" w:hAnsiTheme="majorHAnsi" w:cstheme="majorHAnsi"/>
          <w:sz w:val="26"/>
          <w:szCs w:val="26"/>
          <w:lang w:val="vi-VN"/>
        </w:rPr>
        <w:t>/9/2019</w:t>
      </w:r>
      <w:r>
        <w:rPr>
          <w:rFonts w:asciiTheme="majorHAnsi" w:hAnsiTheme="majorHAnsi" w:cstheme="majorHAnsi"/>
          <w:sz w:val="26"/>
          <w:szCs w:val="26"/>
          <w:lang w:val="vi-VN"/>
        </w:rPr>
        <w:t>)</w:t>
      </w:r>
      <w:bookmarkStart w:id="0" w:name="_GoBack"/>
      <w:bookmarkEnd w:id="0"/>
    </w:p>
    <w:p w14:paraId="0A1B41E2" w14:textId="77777777" w:rsidR="00795CF0" w:rsidRPr="008B5EAB" w:rsidRDefault="00795CF0" w:rsidP="00795CF0">
      <w:pPr>
        <w:pStyle w:val="ListParagraph"/>
        <w:numPr>
          <w:ilvl w:val="0"/>
          <w:numId w:val="36"/>
        </w:numPr>
        <w:spacing w:after="120" w:line="240" w:lineRule="auto"/>
        <w:ind w:left="0" w:firstLine="426"/>
        <w:jc w:val="both"/>
        <w:rPr>
          <w:rFonts w:asciiTheme="majorHAnsi" w:hAnsiTheme="majorHAnsi" w:cstheme="majorHAnsi"/>
          <w:sz w:val="26"/>
          <w:szCs w:val="26"/>
        </w:rPr>
      </w:pPr>
      <w:r w:rsidRPr="00F453F3">
        <w:rPr>
          <w:rFonts w:asciiTheme="majorHAnsi" w:hAnsiTheme="majorHAnsi" w:cstheme="majorHAnsi"/>
          <w:sz w:val="26"/>
          <w:szCs w:val="26"/>
          <w:lang w:val="vi-VN"/>
        </w:rPr>
        <w:t xml:space="preserve">Chuẩn bị tổ chức Lễ Khánh thành Trung tâm dạy Kỹ thuật làm bánh công nghệ Pháp BAKE ngày 20/9/2019 tại Hội trường B; Khai giảng lớp đào tạo 20 giáo viên; Tuyển sinh cho Trung tâm;  </w:t>
      </w:r>
    </w:p>
    <w:p w14:paraId="52BB4235" w14:textId="77777777" w:rsidR="00795CF0" w:rsidRPr="00F453F3" w:rsidRDefault="00795CF0" w:rsidP="00795CF0">
      <w:pPr>
        <w:pStyle w:val="ListParagraph"/>
        <w:numPr>
          <w:ilvl w:val="0"/>
          <w:numId w:val="36"/>
        </w:numPr>
        <w:spacing w:after="120" w:line="240" w:lineRule="auto"/>
        <w:ind w:left="0" w:firstLine="426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  <w:lang w:val="vi-VN"/>
        </w:rPr>
        <w:t>Khảo sát thực trạng Trung tâm KHCN tỉnh Đắc Nông</w:t>
      </w:r>
    </w:p>
    <w:p w14:paraId="74E7D38D" w14:textId="77777777" w:rsidR="00795CF0" w:rsidRPr="00E812A4" w:rsidRDefault="00795CF0" w:rsidP="00795CF0">
      <w:pPr>
        <w:pStyle w:val="ListParagraph"/>
        <w:numPr>
          <w:ilvl w:val="0"/>
          <w:numId w:val="36"/>
        </w:numPr>
        <w:spacing w:after="120" w:line="240" w:lineRule="auto"/>
        <w:ind w:left="0" w:firstLine="426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  <w:lang w:val="vi-VN"/>
        </w:rPr>
        <w:t>Liên hệ nhà tài trợ để xúc tiến ký kết dự án Thợ điện xanh giai đoạn 2 trên cơ sở đề xuất của Khoa trên cơ sở c</w:t>
      </w:r>
      <w:r w:rsidRPr="00E812A4">
        <w:rPr>
          <w:rFonts w:asciiTheme="majorHAnsi" w:hAnsiTheme="majorHAnsi" w:cstheme="majorHAnsi"/>
          <w:sz w:val="26"/>
          <w:szCs w:val="26"/>
          <w:lang w:val="vi-VN"/>
        </w:rPr>
        <w:t xml:space="preserve">hiến lược phát triển </w:t>
      </w:r>
      <w:r>
        <w:rPr>
          <w:rFonts w:asciiTheme="majorHAnsi" w:hAnsiTheme="majorHAnsi" w:cstheme="majorHAnsi"/>
          <w:sz w:val="26"/>
          <w:szCs w:val="26"/>
          <w:lang w:val="vi-VN"/>
        </w:rPr>
        <w:t>chương trình đào tạo</w:t>
      </w:r>
      <w:r w:rsidRPr="00E812A4">
        <w:rPr>
          <w:rFonts w:asciiTheme="majorHAnsi" w:hAnsiTheme="majorHAnsi" w:cstheme="majorHAnsi"/>
          <w:sz w:val="26"/>
          <w:szCs w:val="26"/>
          <w:lang w:val="vi-VN"/>
        </w:rPr>
        <w:t xml:space="preserve"> nguồn nhân lực cho Trung tâm giai đoạn 202</w:t>
      </w:r>
      <w:r>
        <w:rPr>
          <w:rFonts w:asciiTheme="majorHAnsi" w:hAnsiTheme="majorHAnsi" w:cstheme="majorHAnsi"/>
          <w:sz w:val="26"/>
          <w:szCs w:val="26"/>
          <w:lang w:val="vi-VN"/>
        </w:rPr>
        <w:t>0</w:t>
      </w:r>
      <w:r w:rsidRPr="00E812A4">
        <w:rPr>
          <w:rFonts w:asciiTheme="majorHAnsi" w:hAnsiTheme="majorHAnsi" w:cstheme="majorHAnsi"/>
          <w:sz w:val="26"/>
          <w:szCs w:val="26"/>
          <w:lang w:val="vi-VN"/>
        </w:rPr>
        <w:t>-202</w:t>
      </w:r>
      <w:r>
        <w:rPr>
          <w:rFonts w:asciiTheme="majorHAnsi" w:hAnsiTheme="majorHAnsi" w:cstheme="majorHAnsi"/>
          <w:sz w:val="26"/>
          <w:szCs w:val="26"/>
          <w:lang w:val="vi-VN"/>
        </w:rPr>
        <w:t>3</w:t>
      </w:r>
      <w:r w:rsidRPr="00E812A4">
        <w:rPr>
          <w:rFonts w:asciiTheme="majorHAnsi" w:hAnsiTheme="majorHAnsi" w:cstheme="majorHAnsi"/>
          <w:sz w:val="26"/>
          <w:szCs w:val="26"/>
          <w:lang w:val="vi-VN"/>
        </w:rPr>
        <w:t xml:space="preserve">. </w:t>
      </w:r>
    </w:p>
    <w:p w14:paraId="7CABC26D" w14:textId="77777777" w:rsidR="00795CF0" w:rsidRPr="004C7ECA" w:rsidRDefault="00795CF0" w:rsidP="00795CF0">
      <w:pPr>
        <w:pStyle w:val="ListParagraph"/>
        <w:numPr>
          <w:ilvl w:val="0"/>
          <w:numId w:val="36"/>
        </w:numPr>
        <w:spacing w:after="120" w:line="240" w:lineRule="auto"/>
        <w:ind w:left="0" w:firstLine="426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  <w:lang w:val="vi-VN"/>
        </w:rPr>
        <w:t xml:space="preserve">Tiếp tục nhận bài viết phản biện và biên tập kỷ yếu hội thảo.  </w:t>
      </w:r>
    </w:p>
    <w:p w14:paraId="644ED9B0" w14:textId="77777777" w:rsidR="00795CF0" w:rsidRDefault="00795CF0" w:rsidP="00795CF0">
      <w:pPr>
        <w:pStyle w:val="ListParagraph"/>
        <w:numPr>
          <w:ilvl w:val="0"/>
          <w:numId w:val="36"/>
        </w:numPr>
        <w:spacing w:after="120" w:line="240" w:lineRule="auto"/>
        <w:ind w:left="0" w:firstLine="426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  <w:lang w:val="vi-VN"/>
        </w:rPr>
        <w:t xml:space="preserve">Thông báo mời </w:t>
      </w:r>
      <w:proofErr w:type="spellStart"/>
      <w:r>
        <w:rPr>
          <w:rFonts w:asciiTheme="majorHAnsi" w:hAnsiTheme="majorHAnsi" w:cstheme="majorHAnsi"/>
          <w:sz w:val="26"/>
          <w:szCs w:val="26"/>
        </w:rPr>
        <w:t>doanh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nghiệp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tài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trợ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cho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hội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thảo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và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 </w:t>
      </w:r>
      <w:proofErr w:type="spellStart"/>
      <w:r>
        <w:rPr>
          <w:rFonts w:asciiTheme="majorHAnsi" w:hAnsiTheme="majorHAnsi" w:cstheme="majorHAnsi"/>
          <w:sz w:val="26"/>
          <w:szCs w:val="26"/>
        </w:rPr>
        <w:t>triển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lãm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 </w:t>
      </w:r>
      <w:proofErr w:type="spellStart"/>
      <w:r>
        <w:rPr>
          <w:rFonts w:asciiTheme="majorHAnsi" w:hAnsiTheme="majorHAnsi" w:cstheme="majorHAnsi"/>
          <w:sz w:val="26"/>
          <w:szCs w:val="26"/>
        </w:rPr>
        <w:t>giáo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dục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tại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trường</w:t>
      </w:r>
      <w:proofErr w:type="spellEnd"/>
      <w:r>
        <w:rPr>
          <w:rFonts w:asciiTheme="majorHAnsi" w:hAnsiTheme="majorHAnsi" w:cstheme="majorHAnsi"/>
          <w:sz w:val="26"/>
          <w:szCs w:val="26"/>
          <w:lang w:val="vi-VN"/>
        </w:rPr>
        <w:t>.</w:t>
      </w:r>
    </w:p>
    <w:p w14:paraId="40022C26" w14:textId="77777777" w:rsidR="00795CF0" w:rsidRDefault="00795CF0" w:rsidP="00795CF0">
      <w:pPr>
        <w:pStyle w:val="ListParagraph"/>
        <w:numPr>
          <w:ilvl w:val="0"/>
          <w:numId w:val="36"/>
        </w:numPr>
        <w:spacing w:after="120" w:line="240" w:lineRule="auto"/>
        <w:ind w:left="0" w:firstLine="426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 w:rsidRPr="00744DCF">
        <w:rPr>
          <w:rFonts w:asciiTheme="majorHAnsi" w:hAnsiTheme="majorHAnsi" w:cstheme="majorHAnsi"/>
          <w:sz w:val="26"/>
          <w:szCs w:val="26"/>
        </w:rPr>
        <w:lastRenderedPageBreak/>
        <w:t>Thực</w:t>
      </w:r>
      <w:proofErr w:type="spellEnd"/>
      <w:r w:rsidRPr="00744DC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744DCF">
        <w:rPr>
          <w:rFonts w:asciiTheme="majorHAnsi" w:hAnsiTheme="majorHAnsi" w:cstheme="majorHAnsi"/>
          <w:sz w:val="26"/>
          <w:szCs w:val="26"/>
        </w:rPr>
        <w:t>hiện</w:t>
      </w:r>
      <w:proofErr w:type="spellEnd"/>
      <w:r w:rsidRPr="00744DC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744DCF">
        <w:rPr>
          <w:rFonts w:asciiTheme="majorHAnsi" w:hAnsiTheme="majorHAnsi" w:cstheme="majorHAnsi"/>
          <w:sz w:val="26"/>
          <w:szCs w:val="26"/>
        </w:rPr>
        <w:t>công</w:t>
      </w:r>
      <w:proofErr w:type="spellEnd"/>
      <w:r w:rsidRPr="00744DC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744DCF">
        <w:rPr>
          <w:rFonts w:asciiTheme="majorHAnsi" w:hAnsiTheme="majorHAnsi" w:cstheme="majorHAnsi"/>
          <w:sz w:val="26"/>
          <w:szCs w:val="26"/>
        </w:rPr>
        <w:t>tác</w:t>
      </w:r>
      <w:proofErr w:type="spellEnd"/>
      <w:r w:rsidRPr="00744DC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744DCF">
        <w:rPr>
          <w:rFonts w:asciiTheme="majorHAnsi" w:hAnsiTheme="majorHAnsi" w:cstheme="majorHAnsi"/>
          <w:sz w:val="26"/>
          <w:szCs w:val="26"/>
        </w:rPr>
        <w:t>kết</w:t>
      </w:r>
      <w:proofErr w:type="spellEnd"/>
      <w:r w:rsidRPr="00744DC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744DCF">
        <w:rPr>
          <w:rFonts w:asciiTheme="majorHAnsi" w:hAnsiTheme="majorHAnsi" w:cstheme="majorHAnsi"/>
          <w:sz w:val="26"/>
          <w:szCs w:val="26"/>
        </w:rPr>
        <w:t>nối</w:t>
      </w:r>
      <w:proofErr w:type="spellEnd"/>
      <w:r w:rsidRPr="00744DC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744DCF">
        <w:rPr>
          <w:rFonts w:asciiTheme="majorHAnsi" w:hAnsiTheme="majorHAnsi" w:cstheme="majorHAnsi"/>
          <w:sz w:val="26"/>
          <w:szCs w:val="26"/>
        </w:rPr>
        <w:t>các</w:t>
      </w:r>
      <w:proofErr w:type="spellEnd"/>
      <w:r w:rsidRPr="00744DC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744DCF">
        <w:rPr>
          <w:rFonts w:asciiTheme="majorHAnsi" w:hAnsiTheme="majorHAnsi" w:cstheme="majorHAnsi"/>
          <w:sz w:val="26"/>
          <w:szCs w:val="26"/>
        </w:rPr>
        <w:t>thành</w:t>
      </w:r>
      <w:proofErr w:type="spellEnd"/>
      <w:r w:rsidRPr="00744DC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744DCF">
        <w:rPr>
          <w:rFonts w:asciiTheme="majorHAnsi" w:hAnsiTheme="majorHAnsi" w:cstheme="majorHAnsi"/>
          <w:sz w:val="26"/>
          <w:szCs w:val="26"/>
        </w:rPr>
        <w:t>viên</w:t>
      </w:r>
      <w:proofErr w:type="spellEnd"/>
      <w:r w:rsidRPr="00744DC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744DCF">
        <w:rPr>
          <w:rFonts w:asciiTheme="majorHAnsi" w:hAnsiTheme="majorHAnsi" w:cstheme="majorHAnsi"/>
          <w:sz w:val="26"/>
          <w:szCs w:val="26"/>
        </w:rPr>
        <w:t>trong</w:t>
      </w:r>
      <w:proofErr w:type="spellEnd"/>
      <w:r w:rsidRPr="00744DC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744DCF">
        <w:rPr>
          <w:rFonts w:asciiTheme="majorHAnsi" w:hAnsiTheme="majorHAnsi" w:cstheme="majorHAnsi"/>
          <w:sz w:val="26"/>
          <w:szCs w:val="26"/>
        </w:rPr>
        <w:t>dự</w:t>
      </w:r>
      <w:proofErr w:type="spellEnd"/>
      <w:r w:rsidRPr="00744DC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744DCF">
        <w:rPr>
          <w:rFonts w:asciiTheme="majorHAnsi" w:hAnsiTheme="majorHAnsi" w:cstheme="majorHAnsi"/>
          <w:sz w:val="26"/>
          <w:szCs w:val="26"/>
        </w:rPr>
        <w:t>án</w:t>
      </w:r>
      <w:proofErr w:type="spellEnd"/>
      <w:r w:rsidRPr="00744DC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744DCF">
        <w:rPr>
          <w:rFonts w:asciiTheme="majorHAnsi" w:hAnsiTheme="majorHAnsi" w:cstheme="majorHAnsi"/>
          <w:sz w:val="26"/>
          <w:szCs w:val="26"/>
        </w:rPr>
        <w:t>để</w:t>
      </w:r>
      <w:proofErr w:type="spellEnd"/>
      <w:r w:rsidRPr="00744DC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744DCF">
        <w:rPr>
          <w:rFonts w:asciiTheme="majorHAnsi" w:hAnsiTheme="majorHAnsi" w:cstheme="majorHAnsi"/>
          <w:sz w:val="26"/>
          <w:szCs w:val="26"/>
        </w:rPr>
        <w:t>thực</w:t>
      </w:r>
      <w:proofErr w:type="spellEnd"/>
      <w:r w:rsidRPr="00744DC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744DCF">
        <w:rPr>
          <w:rFonts w:asciiTheme="majorHAnsi" w:hAnsiTheme="majorHAnsi" w:cstheme="majorHAnsi"/>
          <w:sz w:val="26"/>
          <w:szCs w:val="26"/>
        </w:rPr>
        <w:t>hiện</w:t>
      </w:r>
      <w:proofErr w:type="spellEnd"/>
      <w:r w:rsidRPr="00744DC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744DCF">
        <w:rPr>
          <w:rFonts w:asciiTheme="majorHAnsi" w:hAnsiTheme="majorHAnsi" w:cstheme="majorHAnsi"/>
          <w:sz w:val="26"/>
          <w:szCs w:val="26"/>
        </w:rPr>
        <w:t>dự</w:t>
      </w:r>
      <w:proofErr w:type="spellEnd"/>
      <w:r w:rsidRPr="00744DC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744DCF">
        <w:rPr>
          <w:rFonts w:asciiTheme="majorHAnsi" w:hAnsiTheme="majorHAnsi" w:cstheme="majorHAnsi"/>
          <w:sz w:val="26"/>
          <w:szCs w:val="26"/>
        </w:rPr>
        <w:t>án</w:t>
      </w:r>
      <w:proofErr w:type="spellEnd"/>
      <w:r w:rsidRPr="00744DC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744DCF">
        <w:rPr>
          <w:rFonts w:asciiTheme="majorHAnsi" w:hAnsiTheme="majorHAnsi" w:cstheme="majorHAnsi"/>
          <w:sz w:val="26"/>
          <w:szCs w:val="26"/>
        </w:rPr>
        <w:t>đúng</w:t>
      </w:r>
      <w:proofErr w:type="spellEnd"/>
      <w:r w:rsidRPr="00744DC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744DCF">
        <w:rPr>
          <w:rFonts w:asciiTheme="majorHAnsi" w:hAnsiTheme="majorHAnsi" w:cstheme="majorHAnsi"/>
          <w:sz w:val="26"/>
          <w:szCs w:val="26"/>
        </w:rPr>
        <w:t>tiến</w:t>
      </w:r>
      <w:proofErr w:type="spellEnd"/>
      <w:r w:rsidRPr="00744DC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744DCF">
        <w:rPr>
          <w:rFonts w:asciiTheme="majorHAnsi" w:hAnsiTheme="majorHAnsi" w:cstheme="majorHAnsi"/>
          <w:sz w:val="26"/>
          <w:szCs w:val="26"/>
        </w:rPr>
        <w:t>độ</w:t>
      </w:r>
      <w:proofErr w:type="spellEnd"/>
      <w:r w:rsidRPr="00744DCF">
        <w:rPr>
          <w:rFonts w:asciiTheme="majorHAnsi" w:hAnsiTheme="majorHAnsi" w:cstheme="majorHAnsi"/>
          <w:sz w:val="26"/>
          <w:szCs w:val="26"/>
        </w:rPr>
        <w:t xml:space="preserve">; </w:t>
      </w:r>
      <w:proofErr w:type="spellStart"/>
      <w:r w:rsidRPr="00744DCF">
        <w:rPr>
          <w:rFonts w:asciiTheme="majorHAnsi" w:hAnsiTheme="majorHAnsi" w:cstheme="majorHAnsi"/>
          <w:sz w:val="26"/>
          <w:szCs w:val="26"/>
        </w:rPr>
        <w:t>tiếp</w:t>
      </w:r>
      <w:proofErr w:type="spellEnd"/>
      <w:r w:rsidRPr="00744DC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744DCF">
        <w:rPr>
          <w:rFonts w:asciiTheme="majorHAnsi" w:hAnsiTheme="majorHAnsi" w:cstheme="majorHAnsi"/>
          <w:sz w:val="26"/>
          <w:szCs w:val="26"/>
        </w:rPr>
        <w:t>các</w:t>
      </w:r>
      <w:proofErr w:type="spellEnd"/>
      <w:r w:rsidRPr="00744DC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744DCF">
        <w:rPr>
          <w:rFonts w:asciiTheme="majorHAnsi" w:hAnsiTheme="majorHAnsi" w:cstheme="majorHAnsi"/>
          <w:sz w:val="26"/>
          <w:szCs w:val="26"/>
        </w:rPr>
        <w:t>trường</w:t>
      </w:r>
      <w:proofErr w:type="spellEnd"/>
      <w:r w:rsidRPr="00744DC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744DCF">
        <w:rPr>
          <w:rFonts w:asciiTheme="majorHAnsi" w:hAnsiTheme="majorHAnsi" w:cstheme="majorHAnsi"/>
          <w:sz w:val="26"/>
          <w:szCs w:val="26"/>
        </w:rPr>
        <w:t>và</w:t>
      </w:r>
      <w:proofErr w:type="spellEnd"/>
      <w:r w:rsidRPr="00744DC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744DCF">
        <w:rPr>
          <w:rFonts w:asciiTheme="majorHAnsi" w:hAnsiTheme="majorHAnsi" w:cstheme="majorHAnsi"/>
          <w:sz w:val="26"/>
          <w:szCs w:val="26"/>
        </w:rPr>
        <w:t>nhà</w:t>
      </w:r>
      <w:proofErr w:type="spellEnd"/>
      <w:r w:rsidRPr="00744DC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744DCF">
        <w:rPr>
          <w:rFonts w:asciiTheme="majorHAnsi" w:hAnsiTheme="majorHAnsi" w:cstheme="majorHAnsi"/>
          <w:sz w:val="26"/>
          <w:szCs w:val="26"/>
        </w:rPr>
        <w:t>khoa</w:t>
      </w:r>
      <w:proofErr w:type="spellEnd"/>
      <w:r w:rsidRPr="00744DC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744DCF">
        <w:rPr>
          <w:rFonts w:asciiTheme="majorHAnsi" w:hAnsiTheme="majorHAnsi" w:cstheme="majorHAnsi"/>
          <w:sz w:val="26"/>
          <w:szCs w:val="26"/>
        </w:rPr>
        <w:t>học</w:t>
      </w:r>
      <w:proofErr w:type="spellEnd"/>
      <w:r w:rsidRPr="00744DC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744DCF">
        <w:rPr>
          <w:rFonts w:asciiTheme="majorHAnsi" w:hAnsiTheme="majorHAnsi" w:cstheme="majorHAnsi"/>
          <w:sz w:val="26"/>
          <w:szCs w:val="26"/>
        </w:rPr>
        <w:t>nước</w:t>
      </w:r>
      <w:proofErr w:type="spellEnd"/>
      <w:r w:rsidRPr="00744DC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744DCF">
        <w:rPr>
          <w:rFonts w:asciiTheme="majorHAnsi" w:hAnsiTheme="majorHAnsi" w:cstheme="majorHAnsi"/>
          <w:sz w:val="26"/>
          <w:szCs w:val="26"/>
        </w:rPr>
        <w:t>ngoài</w:t>
      </w:r>
      <w:proofErr w:type="spellEnd"/>
      <w:r w:rsidRPr="00744DC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744DCF">
        <w:rPr>
          <w:rFonts w:asciiTheme="majorHAnsi" w:hAnsiTheme="majorHAnsi" w:cstheme="majorHAnsi"/>
          <w:sz w:val="26"/>
          <w:szCs w:val="26"/>
        </w:rPr>
        <w:t>có</w:t>
      </w:r>
      <w:proofErr w:type="spellEnd"/>
      <w:r w:rsidRPr="00744DC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744DCF">
        <w:rPr>
          <w:rFonts w:asciiTheme="majorHAnsi" w:hAnsiTheme="majorHAnsi" w:cstheme="majorHAnsi"/>
          <w:sz w:val="26"/>
          <w:szCs w:val="26"/>
        </w:rPr>
        <w:t>tiềm</w:t>
      </w:r>
      <w:proofErr w:type="spellEnd"/>
      <w:r w:rsidRPr="00744DC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744DCF">
        <w:rPr>
          <w:rFonts w:asciiTheme="majorHAnsi" w:hAnsiTheme="majorHAnsi" w:cstheme="majorHAnsi"/>
          <w:sz w:val="26"/>
          <w:szCs w:val="26"/>
        </w:rPr>
        <w:t>năng</w:t>
      </w:r>
      <w:proofErr w:type="spellEnd"/>
      <w:r w:rsidRPr="00744DC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744DCF">
        <w:rPr>
          <w:rFonts w:asciiTheme="majorHAnsi" w:hAnsiTheme="majorHAnsi" w:cstheme="majorHAnsi"/>
          <w:sz w:val="26"/>
          <w:szCs w:val="26"/>
        </w:rPr>
        <w:t>để</w:t>
      </w:r>
      <w:proofErr w:type="spellEnd"/>
      <w:r w:rsidRPr="00744DC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744DCF">
        <w:rPr>
          <w:rFonts w:asciiTheme="majorHAnsi" w:hAnsiTheme="majorHAnsi" w:cstheme="majorHAnsi"/>
          <w:sz w:val="26"/>
          <w:szCs w:val="26"/>
        </w:rPr>
        <w:t>thực</w:t>
      </w:r>
      <w:proofErr w:type="spellEnd"/>
      <w:r w:rsidRPr="00744DC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744DCF">
        <w:rPr>
          <w:rFonts w:asciiTheme="majorHAnsi" w:hAnsiTheme="majorHAnsi" w:cstheme="majorHAnsi"/>
          <w:sz w:val="26"/>
          <w:szCs w:val="26"/>
        </w:rPr>
        <w:t>hiện</w:t>
      </w:r>
      <w:proofErr w:type="spellEnd"/>
      <w:r w:rsidRPr="00744DC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744DCF">
        <w:rPr>
          <w:rFonts w:asciiTheme="majorHAnsi" w:hAnsiTheme="majorHAnsi" w:cstheme="majorHAnsi"/>
          <w:sz w:val="26"/>
          <w:szCs w:val="26"/>
        </w:rPr>
        <w:t>các</w:t>
      </w:r>
      <w:proofErr w:type="spellEnd"/>
      <w:r w:rsidRPr="00744DC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744DCF">
        <w:rPr>
          <w:rFonts w:asciiTheme="majorHAnsi" w:hAnsiTheme="majorHAnsi" w:cstheme="majorHAnsi"/>
          <w:sz w:val="26"/>
          <w:szCs w:val="26"/>
        </w:rPr>
        <w:t>dự</w:t>
      </w:r>
      <w:proofErr w:type="spellEnd"/>
      <w:r w:rsidRPr="00744DC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744DCF">
        <w:rPr>
          <w:rFonts w:asciiTheme="majorHAnsi" w:hAnsiTheme="majorHAnsi" w:cstheme="majorHAnsi"/>
          <w:sz w:val="26"/>
          <w:szCs w:val="26"/>
        </w:rPr>
        <w:t>án</w:t>
      </w:r>
      <w:proofErr w:type="spellEnd"/>
      <w:r w:rsidRPr="00744DC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744DCF">
        <w:rPr>
          <w:rFonts w:asciiTheme="majorHAnsi" w:hAnsiTheme="majorHAnsi" w:cstheme="majorHAnsi"/>
          <w:sz w:val="26"/>
          <w:szCs w:val="26"/>
        </w:rPr>
        <w:t>hợp</w:t>
      </w:r>
      <w:proofErr w:type="spellEnd"/>
      <w:r w:rsidRPr="00744DC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744DCF">
        <w:rPr>
          <w:rFonts w:asciiTheme="majorHAnsi" w:hAnsiTheme="majorHAnsi" w:cstheme="majorHAnsi"/>
          <w:sz w:val="26"/>
          <w:szCs w:val="26"/>
        </w:rPr>
        <w:t>tác</w:t>
      </w:r>
      <w:proofErr w:type="spellEnd"/>
      <w:r w:rsidRPr="00744DC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744DCF">
        <w:rPr>
          <w:rFonts w:asciiTheme="majorHAnsi" w:hAnsiTheme="majorHAnsi" w:cstheme="majorHAnsi"/>
          <w:sz w:val="26"/>
          <w:szCs w:val="26"/>
        </w:rPr>
        <w:t>đào</w:t>
      </w:r>
      <w:proofErr w:type="spellEnd"/>
      <w:r w:rsidRPr="00744DC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744DCF">
        <w:rPr>
          <w:rFonts w:asciiTheme="majorHAnsi" w:hAnsiTheme="majorHAnsi" w:cstheme="majorHAnsi"/>
          <w:sz w:val="26"/>
          <w:szCs w:val="26"/>
        </w:rPr>
        <w:t>tạo</w:t>
      </w:r>
      <w:proofErr w:type="spellEnd"/>
      <w:r w:rsidRPr="00744DC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744DCF">
        <w:rPr>
          <w:rFonts w:asciiTheme="majorHAnsi" w:hAnsiTheme="majorHAnsi" w:cstheme="majorHAnsi"/>
          <w:sz w:val="26"/>
          <w:szCs w:val="26"/>
        </w:rPr>
        <w:t>quốc</w:t>
      </w:r>
      <w:proofErr w:type="spellEnd"/>
      <w:r w:rsidRPr="00744DC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744DCF">
        <w:rPr>
          <w:rFonts w:asciiTheme="majorHAnsi" w:hAnsiTheme="majorHAnsi" w:cstheme="majorHAnsi"/>
          <w:sz w:val="26"/>
          <w:szCs w:val="26"/>
        </w:rPr>
        <w:t>tế</w:t>
      </w:r>
      <w:proofErr w:type="spellEnd"/>
      <w:r w:rsidRPr="00744DCF">
        <w:rPr>
          <w:rFonts w:asciiTheme="majorHAnsi" w:hAnsiTheme="majorHAnsi" w:cstheme="majorHAnsi"/>
          <w:sz w:val="26"/>
          <w:szCs w:val="26"/>
        </w:rPr>
        <w:t xml:space="preserve">. </w:t>
      </w:r>
    </w:p>
    <w:p w14:paraId="5EC233E7" w14:textId="2E648745" w:rsidR="0078796C" w:rsidRPr="00F626E7" w:rsidRDefault="00795CF0" w:rsidP="00795CF0">
      <w:pPr>
        <w:pStyle w:val="ListParagraph"/>
        <w:numPr>
          <w:ilvl w:val="0"/>
          <w:numId w:val="36"/>
        </w:numPr>
        <w:spacing w:after="120" w:line="240" w:lineRule="auto"/>
        <w:ind w:left="0" w:firstLine="426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  <w:lang w:val="vi-VN"/>
        </w:rPr>
        <w:t>Các cộng tác chuẩn bị hội thảo khoa học ngày 11/10/2019: gia hạn nhận bài viết bên ngoài: 5/9/2019</w:t>
      </w:r>
      <w:r w:rsidR="00381298">
        <w:rPr>
          <w:rFonts w:asciiTheme="majorHAnsi" w:hAnsiTheme="majorHAnsi" w:cstheme="majorHAnsi"/>
          <w:sz w:val="26"/>
          <w:szCs w:val="26"/>
          <w:lang w:val="vi-VN"/>
        </w:rPr>
        <w:t>.</w:t>
      </w:r>
    </w:p>
    <w:p w14:paraId="5B4E0A72" w14:textId="77777777" w:rsidR="00F626E7" w:rsidRPr="00F626E7" w:rsidRDefault="00F626E7" w:rsidP="00381298">
      <w:pPr>
        <w:pStyle w:val="ListParagraph"/>
        <w:spacing w:after="120" w:line="240" w:lineRule="auto"/>
        <w:ind w:left="360"/>
        <w:jc w:val="both"/>
        <w:rPr>
          <w:rFonts w:asciiTheme="majorHAnsi" w:hAnsiTheme="majorHAnsi" w:cstheme="majorHAnsi"/>
          <w:sz w:val="26"/>
          <w:szCs w:val="26"/>
        </w:rPr>
      </w:pPr>
    </w:p>
    <w:p w14:paraId="1E20EE9F" w14:textId="4A28AB55" w:rsidR="007923C5" w:rsidRPr="00691B79" w:rsidRDefault="004B4CE4" w:rsidP="008B4E42">
      <w:pPr>
        <w:pStyle w:val="ListParagraph"/>
        <w:spacing w:after="120" w:line="240" w:lineRule="auto"/>
        <w:ind w:left="284"/>
        <w:jc w:val="both"/>
        <w:rPr>
          <w:rFonts w:ascii="Times New Roman" w:hAnsi="Times New Roman"/>
          <w:color w:val="000000"/>
          <w:sz w:val="26"/>
          <w:szCs w:val="26"/>
        </w:rPr>
      </w:pPr>
      <w:r w:rsidRPr="003858FF">
        <w:rPr>
          <w:rFonts w:ascii="Times New Roman" w:hAnsi="Times New Roman"/>
          <w:color w:val="000000"/>
          <w:sz w:val="26"/>
          <w:szCs w:val="26"/>
        </w:rPr>
        <w:tab/>
      </w:r>
      <w:r w:rsidRPr="003858FF">
        <w:rPr>
          <w:rFonts w:ascii="Times New Roman" w:hAnsi="Times New Roman"/>
          <w:color w:val="000000"/>
          <w:sz w:val="26"/>
          <w:szCs w:val="26"/>
        </w:rPr>
        <w:tab/>
      </w:r>
      <w:r w:rsidRPr="003858FF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proofErr w:type="spellStart"/>
      <w:r w:rsidR="00906D89">
        <w:rPr>
          <w:rFonts w:ascii="Times New Roman" w:hAnsi="Times New Roman"/>
          <w:color w:val="000000"/>
          <w:sz w:val="26"/>
          <w:szCs w:val="26"/>
        </w:rPr>
        <w:t>Ngày</w:t>
      </w:r>
      <w:proofErr w:type="spellEnd"/>
      <w:r w:rsidR="00906D89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5A75CA">
        <w:rPr>
          <w:rFonts w:ascii="Times New Roman" w:hAnsi="Times New Roman"/>
          <w:color w:val="000000"/>
          <w:sz w:val="26"/>
          <w:szCs w:val="26"/>
        </w:rPr>
        <w:t>2</w:t>
      </w:r>
      <w:r w:rsidR="000E52EC">
        <w:rPr>
          <w:rFonts w:ascii="Times New Roman" w:hAnsi="Times New Roman"/>
          <w:color w:val="000000"/>
          <w:sz w:val="26"/>
          <w:szCs w:val="26"/>
        </w:rPr>
        <w:t>3</w:t>
      </w:r>
      <w:r w:rsidRPr="00691B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691B79">
        <w:rPr>
          <w:rFonts w:ascii="Times New Roman" w:hAnsi="Times New Roman"/>
          <w:color w:val="000000"/>
          <w:sz w:val="26"/>
          <w:szCs w:val="26"/>
        </w:rPr>
        <w:t>tháng</w:t>
      </w:r>
      <w:proofErr w:type="spellEnd"/>
      <w:r w:rsidRPr="00691B79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EA03DF">
        <w:rPr>
          <w:rFonts w:ascii="Times New Roman" w:hAnsi="Times New Roman"/>
          <w:color w:val="000000"/>
          <w:sz w:val="26"/>
          <w:szCs w:val="26"/>
        </w:rPr>
        <w:t>9</w:t>
      </w:r>
      <w:r w:rsidRPr="00691B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691B79">
        <w:rPr>
          <w:rFonts w:ascii="Times New Roman" w:hAnsi="Times New Roman"/>
          <w:color w:val="000000"/>
          <w:sz w:val="26"/>
          <w:szCs w:val="26"/>
        </w:rPr>
        <w:t>năm</w:t>
      </w:r>
      <w:proofErr w:type="spellEnd"/>
      <w:r w:rsidRPr="00691B79">
        <w:rPr>
          <w:rFonts w:ascii="Times New Roman" w:hAnsi="Times New Roman"/>
          <w:color w:val="000000"/>
          <w:sz w:val="26"/>
          <w:szCs w:val="26"/>
        </w:rPr>
        <w:t xml:space="preserve"> 201</w:t>
      </w:r>
      <w:r w:rsidR="004D3DA1">
        <w:rPr>
          <w:rFonts w:ascii="Times New Roman" w:hAnsi="Times New Roman"/>
          <w:color w:val="000000"/>
          <w:sz w:val="26"/>
          <w:szCs w:val="26"/>
        </w:rPr>
        <w:t>9</w:t>
      </w:r>
    </w:p>
    <w:p w14:paraId="706F0E52" w14:textId="77777777" w:rsidR="007923C5" w:rsidRDefault="004B4CE4" w:rsidP="008B4E42">
      <w:pPr>
        <w:tabs>
          <w:tab w:val="left" w:pos="505"/>
        </w:tabs>
        <w:spacing w:after="120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QLKH-HTQT</w:t>
      </w:r>
    </w:p>
    <w:p w14:paraId="6F854158" w14:textId="77777777" w:rsidR="0012658D" w:rsidRDefault="004B4CE4" w:rsidP="008B4E42">
      <w:pPr>
        <w:tabs>
          <w:tab w:val="left" w:pos="505"/>
        </w:tabs>
        <w:spacing w:after="120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14:paraId="437403D7" w14:textId="77777777" w:rsidR="00867BDC" w:rsidRPr="00867BDC" w:rsidRDefault="00867BDC" w:rsidP="008B4E42">
      <w:pPr>
        <w:tabs>
          <w:tab w:val="left" w:pos="505"/>
        </w:tabs>
        <w:spacing w:after="120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  <w:lang w:val="vi-VN"/>
        </w:rPr>
      </w:pPr>
    </w:p>
    <w:p w14:paraId="54C41C48" w14:textId="77777777" w:rsidR="007923C5" w:rsidRDefault="004B4CE4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 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Ngọc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Trang</w:t>
      </w:r>
      <w:proofErr w:type="spellEnd"/>
    </w:p>
    <w:sectPr w:rsidR="007923C5" w:rsidSect="00795CF0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2E8874A8"/>
    <w:lvl w:ilvl="0" w:tplc="E5BAB38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2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2" w15:restartNumberingAfterBreak="0">
    <w:nsid w:val="00000003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" w15:restartNumberingAfterBreak="0">
    <w:nsid w:val="00000004"/>
    <w:multiLevelType w:val="hybridMultilevel"/>
    <w:tmpl w:val="B592353E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0000005"/>
    <w:multiLevelType w:val="hybridMultilevel"/>
    <w:tmpl w:val="29C4B27C"/>
    <w:lvl w:ilvl="0" w:tplc="B6B4A29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0000006"/>
    <w:multiLevelType w:val="hybridMultilevel"/>
    <w:tmpl w:val="1166D6CA"/>
    <w:lvl w:ilvl="0" w:tplc="8D9C4014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 w15:restartNumberingAfterBreak="0">
    <w:nsid w:val="00000007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left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7" w15:restartNumberingAfterBreak="0">
    <w:nsid w:val="00000008"/>
    <w:multiLevelType w:val="hybridMultilevel"/>
    <w:tmpl w:val="380801BA"/>
    <w:lvl w:ilvl="0" w:tplc="DA4A058E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00000009"/>
    <w:multiLevelType w:val="hybridMultilevel"/>
    <w:tmpl w:val="AEB624F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000000A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0000000B"/>
    <w:multiLevelType w:val="hybridMultilevel"/>
    <w:tmpl w:val="D4C40930"/>
    <w:lvl w:ilvl="0" w:tplc="B9D22088">
      <w:start w:val="1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000000C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12" w15:restartNumberingAfterBreak="0">
    <w:nsid w:val="0000000D"/>
    <w:multiLevelType w:val="hybridMultilevel"/>
    <w:tmpl w:val="0FF472D0"/>
    <w:lvl w:ilvl="0" w:tplc="5A0608B8">
      <w:start w:val="1"/>
      <w:numFmt w:val="bullet"/>
      <w:lvlText w:val="-"/>
      <w:lvlJc w:val="left"/>
      <w:pPr>
        <w:tabs>
          <w:tab w:val="left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3" w15:restartNumberingAfterBreak="0">
    <w:nsid w:val="0000000E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000000F"/>
    <w:multiLevelType w:val="hybridMultilevel"/>
    <w:tmpl w:val="E4D2D898"/>
    <w:lvl w:ilvl="0" w:tplc="042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00000010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6" w15:restartNumberingAfterBreak="0">
    <w:nsid w:val="00000011"/>
    <w:multiLevelType w:val="hybridMultilevel"/>
    <w:tmpl w:val="08F06008"/>
    <w:lvl w:ilvl="0" w:tplc="AC98DF00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00000012"/>
    <w:multiLevelType w:val="multilevel"/>
    <w:tmpl w:val="7D1E4B2A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00000013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0000014"/>
    <w:multiLevelType w:val="hybridMultilevel"/>
    <w:tmpl w:val="600E7428"/>
    <w:lvl w:ilvl="0" w:tplc="AC98DF00">
      <w:start w:val="1"/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0" w15:restartNumberingAfterBreak="0">
    <w:nsid w:val="00000015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00000016"/>
    <w:multiLevelType w:val="hybridMultilevel"/>
    <w:tmpl w:val="3920D1FE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00000017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00000018"/>
    <w:multiLevelType w:val="hybridMultilevel"/>
    <w:tmpl w:val="A566B1C2"/>
    <w:lvl w:ilvl="0" w:tplc="5A0608B8">
      <w:start w:val="1"/>
      <w:numFmt w:val="bullet"/>
      <w:lvlText w:val="-"/>
      <w:lvlJc w:val="left"/>
      <w:pPr>
        <w:tabs>
          <w:tab w:val="left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 w15:restartNumberingAfterBreak="0">
    <w:nsid w:val="00000019"/>
    <w:multiLevelType w:val="hybridMultilevel"/>
    <w:tmpl w:val="2E7EE2DC"/>
    <w:lvl w:ilvl="0" w:tplc="3ADA1202">
      <w:start w:val="1"/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0000001A"/>
    <w:multiLevelType w:val="hybridMultilevel"/>
    <w:tmpl w:val="B9C65238"/>
    <w:lvl w:ilvl="0" w:tplc="3ADA120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0000001B"/>
    <w:multiLevelType w:val="hybridMultilevel"/>
    <w:tmpl w:val="C3BCAA6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0000001C"/>
    <w:multiLevelType w:val="hybridMultilevel"/>
    <w:tmpl w:val="07580ADC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0000001D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9" w15:restartNumberingAfterBreak="0">
    <w:nsid w:val="052F1EF2"/>
    <w:multiLevelType w:val="hybridMultilevel"/>
    <w:tmpl w:val="B1EAE7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A667659"/>
    <w:multiLevelType w:val="hybridMultilevel"/>
    <w:tmpl w:val="1166D6CA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1" w15:restartNumberingAfterBreak="0">
    <w:nsid w:val="22D33D74"/>
    <w:multiLevelType w:val="hybridMultilevel"/>
    <w:tmpl w:val="BCCC6C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461D1CDF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3" w15:restartNumberingAfterBreak="0">
    <w:nsid w:val="67851CC9"/>
    <w:multiLevelType w:val="hybridMultilevel"/>
    <w:tmpl w:val="0CE63C18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15"/>
  </w:num>
  <w:num w:numId="3">
    <w:abstractNumId w:val="4"/>
  </w:num>
  <w:num w:numId="4">
    <w:abstractNumId w:val="19"/>
  </w:num>
  <w:num w:numId="5">
    <w:abstractNumId w:val="23"/>
  </w:num>
  <w:num w:numId="6">
    <w:abstractNumId w:val="24"/>
  </w:num>
  <w:num w:numId="7">
    <w:abstractNumId w:val="25"/>
  </w:num>
  <w:num w:numId="8">
    <w:abstractNumId w:val="3"/>
  </w:num>
  <w:num w:numId="9">
    <w:abstractNumId w:val="27"/>
  </w:num>
  <w:num w:numId="10">
    <w:abstractNumId w:val="1"/>
  </w:num>
  <w:num w:numId="11">
    <w:abstractNumId w:val="17"/>
  </w:num>
  <w:num w:numId="12">
    <w:abstractNumId w:val="11"/>
  </w:num>
  <w:num w:numId="13">
    <w:abstractNumId w:val="13"/>
  </w:num>
  <w:num w:numId="14">
    <w:abstractNumId w:val="2"/>
  </w:num>
  <w:num w:numId="15">
    <w:abstractNumId w:val="6"/>
  </w:num>
  <w:num w:numId="16">
    <w:abstractNumId w:val="5"/>
  </w:num>
  <w:num w:numId="17">
    <w:abstractNumId w:val="12"/>
  </w:num>
  <w:num w:numId="18">
    <w:abstractNumId w:val="10"/>
  </w:num>
  <w:num w:numId="19">
    <w:abstractNumId w:val="32"/>
  </w:num>
  <w:num w:numId="20">
    <w:abstractNumId w:val="0"/>
  </w:num>
  <w:num w:numId="21">
    <w:abstractNumId w:val="0"/>
  </w:num>
  <w:num w:numId="22">
    <w:abstractNumId w:val="20"/>
  </w:num>
  <w:num w:numId="23">
    <w:abstractNumId w:val="19"/>
  </w:num>
  <w:num w:numId="24">
    <w:abstractNumId w:val="19"/>
  </w:num>
  <w:num w:numId="25">
    <w:abstractNumId w:val="22"/>
  </w:num>
  <w:num w:numId="26">
    <w:abstractNumId w:val="18"/>
  </w:num>
  <w:num w:numId="27">
    <w:abstractNumId w:val="19"/>
  </w:num>
  <w:num w:numId="28">
    <w:abstractNumId w:val="26"/>
  </w:num>
  <w:num w:numId="29">
    <w:abstractNumId w:val="9"/>
  </w:num>
  <w:num w:numId="30">
    <w:abstractNumId w:val="7"/>
  </w:num>
  <w:num w:numId="31">
    <w:abstractNumId w:val="16"/>
  </w:num>
  <w:num w:numId="32">
    <w:abstractNumId w:val="21"/>
  </w:num>
  <w:num w:numId="33">
    <w:abstractNumId w:val="14"/>
  </w:num>
  <w:num w:numId="34">
    <w:abstractNumId w:val="8"/>
  </w:num>
  <w:num w:numId="35">
    <w:abstractNumId w:val="7"/>
  </w:num>
  <w:num w:numId="36">
    <w:abstractNumId w:val="30"/>
  </w:num>
  <w:num w:numId="37">
    <w:abstractNumId w:val="31"/>
  </w:num>
  <w:num w:numId="38">
    <w:abstractNumId w:val="33"/>
  </w:num>
  <w:num w:numId="39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23C5"/>
    <w:rsid w:val="00037D4A"/>
    <w:rsid w:val="00042A1D"/>
    <w:rsid w:val="00046991"/>
    <w:rsid w:val="00052E18"/>
    <w:rsid w:val="00071FA7"/>
    <w:rsid w:val="00097B95"/>
    <w:rsid w:val="000B0822"/>
    <w:rsid w:val="000E52EC"/>
    <w:rsid w:val="00103A15"/>
    <w:rsid w:val="00123335"/>
    <w:rsid w:val="0012658D"/>
    <w:rsid w:val="00127D53"/>
    <w:rsid w:val="00132790"/>
    <w:rsid w:val="0013385E"/>
    <w:rsid w:val="00143C03"/>
    <w:rsid w:val="00153733"/>
    <w:rsid w:val="001665B1"/>
    <w:rsid w:val="00175A43"/>
    <w:rsid w:val="001859A0"/>
    <w:rsid w:val="001939D8"/>
    <w:rsid w:val="001A0A9C"/>
    <w:rsid w:val="001C6916"/>
    <w:rsid w:val="001F19C2"/>
    <w:rsid w:val="002106CD"/>
    <w:rsid w:val="00216DB5"/>
    <w:rsid w:val="0022470B"/>
    <w:rsid w:val="002259A4"/>
    <w:rsid w:val="002342A0"/>
    <w:rsid w:val="0023565E"/>
    <w:rsid w:val="002465B3"/>
    <w:rsid w:val="00251222"/>
    <w:rsid w:val="00254DFF"/>
    <w:rsid w:val="0027719D"/>
    <w:rsid w:val="002842ED"/>
    <w:rsid w:val="002871E0"/>
    <w:rsid w:val="002964E7"/>
    <w:rsid w:val="002C537A"/>
    <w:rsid w:val="002D1286"/>
    <w:rsid w:val="002D1747"/>
    <w:rsid w:val="002D7AA9"/>
    <w:rsid w:val="002E32C9"/>
    <w:rsid w:val="002E4CBF"/>
    <w:rsid w:val="00312833"/>
    <w:rsid w:val="00317450"/>
    <w:rsid w:val="00336556"/>
    <w:rsid w:val="003713B2"/>
    <w:rsid w:val="00381298"/>
    <w:rsid w:val="003858FF"/>
    <w:rsid w:val="00391CBE"/>
    <w:rsid w:val="003A7DE3"/>
    <w:rsid w:val="003B5D17"/>
    <w:rsid w:val="003C3D48"/>
    <w:rsid w:val="003C77B2"/>
    <w:rsid w:val="003D5900"/>
    <w:rsid w:val="004032E1"/>
    <w:rsid w:val="00423B22"/>
    <w:rsid w:val="004244BA"/>
    <w:rsid w:val="00425F4C"/>
    <w:rsid w:val="004B4CE4"/>
    <w:rsid w:val="004B502F"/>
    <w:rsid w:val="004C7ECA"/>
    <w:rsid w:val="004D3DA1"/>
    <w:rsid w:val="004F1BBD"/>
    <w:rsid w:val="004F21AF"/>
    <w:rsid w:val="004F4288"/>
    <w:rsid w:val="00552A78"/>
    <w:rsid w:val="00552F56"/>
    <w:rsid w:val="00553E4F"/>
    <w:rsid w:val="00554B73"/>
    <w:rsid w:val="00554FBD"/>
    <w:rsid w:val="00596BEB"/>
    <w:rsid w:val="005A75CA"/>
    <w:rsid w:val="005B3197"/>
    <w:rsid w:val="005D269C"/>
    <w:rsid w:val="00635AE0"/>
    <w:rsid w:val="00664748"/>
    <w:rsid w:val="00685996"/>
    <w:rsid w:val="00685FBA"/>
    <w:rsid w:val="00691B79"/>
    <w:rsid w:val="006B3003"/>
    <w:rsid w:val="006B589D"/>
    <w:rsid w:val="006C1B18"/>
    <w:rsid w:val="006C56F8"/>
    <w:rsid w:val="006D0ABC"/>
    <w:rsid w:val="006E1382"/>
    <w:rsid w:val="006E578A"/>
    <w:rsid w:val="006F3475"/>
    <w:rsid w:val="00722EA3"/>
    <w:rsid w:val="0074354E"/>
    <w:rsid w:val="00744DCF"/>
    <w:rsid w:val="00750D6E"/>
    <w:rsid w:val="00755900"/>
    <w:rsid w:val="00772BE4"/>
    <w:rsid w:val="0078796C"/>
    <w:rsid w:val="00790A7E"/>
    <w:rsid w:val="007923C5"/>
    <w:rsid w:val="00795CF0"/>
    <w:rsid w:val="007C0912"/>
    <w:rsid w:val="007C3A04"/>
    <w:rsid w:val="007C7C6F"/>
    <w:rsid w:val="007D4F10"/>
    <w:rsid w:val="007E7B33"/>
    <w:rsid w:val="007E7BDA"/>
    <w:rsid w:val="007F034C"/>
    <w:rsid w:val="007F1B50"/>
    <w:rsid w:val="00801B63"/>
    <w:rsid w:val="0082334E"/>
    <w:rsid w:val="00826685"/>
    <w:rsid w:val="00826DC6"/>
    <w:rsid w:val="0085144E"/>
    <w:rsid w:val="00853F68"/>
    <w:rsid w:val="00867268"/>
    <w:rsid w:val="00867BDC"/>
    <w:rsid w:val="00875588"/>
    <w:rsid w:val="008A1728"/>
    <w:rsid w:val="008B3027"/>
    <w:rsid w:val="008B4E42"/>
    <w:rsid w:val="008F089D"/>
    <w:rsid w:val="009048B0"/>
    <w:rsid w:val="00906D89"/>
    <w:rsid w:val="00925870"/>
    <w:rsid w:val="009276CE"/>
    <w:rsid w:val="0095377E"/>
    <w:rsid w:val="00970F9A"/>
    <w:rsid w:val="009759F1"/>
    <w:rsid w:val="009A149C"/>
    <w:rsid w:val="009B21A6"/>
    <w:rsid w:val="009B4360"/>
    <w:rsid w:val="009C0601"/>
    <w:rsid w:val="009E2D54"/>
    <w:rsid w:val="009F6407"/>
    <w:rsid w:val="00A050C5"/>
    <w:rsid w:val="00A1152E"/>
    <w:rsid w:val="00A15DCC"/>
    <w:rsid w:val="00A24A8C"/>
    <w:rsid w:val="00A31FC7"/>
    <w:rsid w:val="00A43339"/>
    <w:rsid w:val="00A4578A"/>
    <w:rsid w:val="00A70A73"/>
    <w:rsid w:val="00A74B86"/>
    <w:rsid w:val="00A77176"/>
    <w:rsid w:val="00A94E08"/>
    <w:rsid w:val="00AA5805"/>
    <w:rsid w:val="00AB4891"/>
    <w:rsid w:val="00AD6982"/>
    <w:rsid w:val="00AE43AB"/>
    <w:rsid w:val="00AE4B01"/>
    <w:rsid w:val="00AE6442"/>
    <w:rsid w:val="00AF12D3"/>
    <w:rsid w:val="00B033AD"/>
    <w:rsid w:val="00B10A5B"/>
    <w:rsid w:val="00B27715"/>
    <w:rsid w:val="00B335CA"/>
    <w:rsid w:val="00B5331E"/>
    <w:rsid w:val="00B7539D"/>
    <w:rsid w:val="00B84345"/>
    <w:rsid w:val="00B87A60"/>
    <w:rsid w:val="00BA654F"/>
    <w:rsid w:val="00BC0A44"/>
    <w:rsid w:val="00BC4E2D"/>
    <w:rsid w:val="00BD1207"/>
    <w:rsid w:val="00BD16FF"/>
    <w:rsid w:val="00BD5523"/>
    <w:rsid w:val="00BE5018"/>
    <w:rsid w:val="00C338E9"/>
    <w:rsid w:val="00C35D71"/>
    <w:rsid w:val="00C40B1E"/>
    <w:rsid w:val="00C47B52"/>
    <w:rsid w:val="00C64482"/>
    <w:rsid w:val="00C644E8"/>
    <w:rsid w:val="00CA7E7C"/>
    <w:rsid w:val="00D1413D"/>
    <w:rsid w:val="00D1454E"/>
    <w:rsid w:val="00D15127"/>
    <w:rsid w:val="00D212BD"/>
    <w:rsid w:val="00D571E1"/>
    <w:rsid w:val="00D76988"/>
    <w:rsid w:val="00DA0C7A"/>
    <w:rsid w:val="00DB4214"/>
    <w:rsid w:val="00DC0F39"/>
    <w:rsid w:val="00E05C7B"/>
    <w:rsid w:val="00E06B58"/>
    <w:rsid w:val="00E203C1"/>
    <w:rsid w:val="00E24535"/>
    <w:rsid w:val="00E358F6"/>
    <w:rsid w:val="00E44999"/>
    <w:rsid w:val="00E51680"/>
    <w:rsid w:val="00E72013"/>
    <w:rsid w:val="00E7356A"/>
    <w:rsid w:val="00E770CC"/>
    <w:rsid w:val="00E812A4"/>
    <w:rsid w:val="00EA03DF"/>
    <w:rsid w:val="00EA5A27"/>
    <w:rsid w:val="00EB29DB"/>
    <w:rsid w:val="00EB7C0F"/>
    <w:rsid w:val="00F11610"/>
    <w:rsid w:val="00F150E2"/>
    <w:rsid w:val="00F25771"/>
    <w:rsid w:val="00F626E7"/>
    <w:rsid w:val="00F8402A"/>
    <w:rsid w:val="00FA5C90"/>
    <w:rsid w:val="00FB6521"/>
    <w:rsid w:val="00FC0399"/>
    <w:rsid w:val="00FC3583"/>
    <w:rsid w:val="00FD5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7A54738"/>
  <w15:docId w15:val="{1A66395F-89EC-4D7E-A2CB-009A1AEFE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VNI-Times" w:hAnsi="VNI-Times" w:cs="Arial"/>
      <w:bCs/>
      <w:sz w:val="24"/>
      <w:szCs w:val="24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character" w:styleId="Strong">
    <w:name w:val="Strong"/>
    <w:uiPriority w:val="22"/>
    <w:qFormat/>
    <w:rPr>
      <w:b/>
      <w:bCs/>
    </w:rPr>
  </w:style>
  <w:style w:type="paragraph" w:styleId="NoSpacing">
    <w:name w:val="No Spacing"/>
    <w:uiPriority w:val="1"/>
    <w:qFormat/>
    <w:rPr>
      <w:rFonts w:ascii="Arial" w:eastAsia="Arial" w:hAnsi="Arial"/>
      <w:sz w:val="22"/>
      <w:szCs w:val="22"/>
      <w:lang w:eastAsia="en-US"/>
    </w:rPr>
  </w:style>
  <w:style w:type="paragraph" w:customStyle="1" w:styleId="Standard">
    <w:name w:val="Standard"/>
    <w:pPr>
      <w:suppressAutoHyphens/>
      <w:autoSpaceDN w:val="0"/>
      <w:textAlignment w:val="baseline"/>
    </w:pPr>
    <w:rPr>
      <w:bCs/>
      <w:kern w:val="3"/>
      <w:sz w:val="26"/>
      <w:szCs w:val="26"/>
      <w:lang w:val="en-US" w:eastAsia="zh-CN"/>
    </w:rPr>
  </w:style>
  <w:style w:type="numbering" w:customStyle="1" w:styleId="WW8Num8">
    <w:name w:val="WW8Num8"/>
    <w:basedOn w:val="NoList"/>
    <w:pPr>
      <w:numPr>
        <w:numId w:val="1"/>
      </w:numPr>
    </w:pPr>
  </w:style>
  <w:style w:type="numbering" w:customStyle="1" w:styleId="WW8Num10">
    <w:name w:val="WW8Num10"/>
    <w:basedOn w:val="NoList"/>
    <w:pPr>
      <w:numPr>
        <w:numId w:val="2"/>
      </w:numPr>
    </w:pPr>
  </w:style>
  <w:style w:type="character" w:customStyle="1" w:styleId="yshortcuts1">
    <w:name w:val="yshortcuts1"/>
    <w:rPr>
      <w:color w:val="366388"/>
    </w:rPr>
  </w:style>
  <w:style w:type="character" w:customStyle="1" w:styleId="apple-style-span">
    <w:name w:val="apple-style-span"/>
  </w:style>
  <w:style w:type="character" w:styleId="Emphasis">
    <w:name w:val="Emphasis"/>
    <w:qFormat/>
    <w:rPr>
      <w:i/>
      <w:iCs/>
    </w:rPr>
  </w:style>
  <w:style w:type="paragraph" w:styleId="BalloonText">
    <w:name w:val="Balloon Text"/>
    <w:basedOn w:val="Normal"/>
    <w:link w:val="BalloonTextChar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Pr>
      <w:b/>
      <w:bCs/>
      <w:sz w:val="36"/>
      <w:szCs w:val="36"/>
    </w:rPr>
  </w:style>
  <w:style w:type="character" w:customStyle="1" w:styleId="postheader">
    <w:name w:val="postheader"/>
  </w:style>
  <w:style w:type="character" w:styleId="Hyperlink">
    <w:name w:val="Hyperlink"/>
    <w:uiPriority w:val="99"/>
    <w:rPr>
      <w:color w:val="0000FF"/>
      <w:u w:val="single"/>
    </w:rPr>
  </w:style>
  <w:style w:type="character" w:customStyle="1" w:styleId="mim-message-content">
    <w:name w:val="mim-message-content"/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Pr>
      <w:rFonts w:ascii="Calibri" w:hAnsi="Calibri"/>
      <w:sz w:val="22"/>
      <w:szCs w:val="22"/>
    </w:rPr>
  </w:style>
  <w:style w:type="character" w:customStyle="1" w:styleId="apple-converted-space">
    <w:name w:val="apple-converted-space"/>
  </w:style>
  <w:style w:type="paragraph" w:customStyle="1" w:styleId="Char0">
    <w:name w:val="Char"/>
    <w:basedOn w:val="Normal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390</Words>
  <Characters>2225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TPHCM</vt:lpstr>
    </vt:vector>
  </TitlesOfParts>
  <Company>Microsoft Corporation</Company>
  <LinksUpToDate>false</LinksUpToDate>
  <CharactersWithSpaces>2610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TPHCM</dc:title>
  <dc:creator>COTU</dc:creator>
  <cp:lastModifiedBy>Windows User</cp:lastModifiedBy>
  <cp:revision>3</cp:revision>
  <cp:lastPrinted>2018-05-02T01:35:00Z</cp:lastPrinted>
  <dcterms:created xsi:type="dcterms:W3CDTF">2019-09-25T07:44:00Z</dcterms:created>
  <dcterms:modified xsi:type="dcterms:W3CDTF">2019-09-25T10:09:00Z</dcterms:modified>
</cp:coreProperties>
</file>